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5CF" w:rsidRDefault="00EA24D9" w:rsidP="00F513A8">
      <w:pPr>
        <w:widowControl w:val="0"/>
        <w:pBdr>
          <w:bottom w:val="single" w:sz="4" w:space="1" w:color="auto"/>
        </w:pBdr>
        <w:shd w:val="clear" w:color="auto" w:fill="F2DBDB" w:themeFill="accent2" w:themeFillTint="33"/>
        <w:autoSpaceDE w:val="0"/>
        <w:autoSpaceDN w:val="0"/>
        <w:adjustRightInd w:val="0"/>
        <w:spacing w:after="0" w:line="240" w:lineRule="auto"/>
        <w:ind w:firstLine="360"/>
        <w:jc w:val="center"/>
        <w:rPr>
          <w:rFonts w:ascii="Times New Roman" w:eastAsia="Times New Roman" w:hAnsi="Times New Roman"/>
          <w:b/>
          <w:sz w:val="24"/>
          <w:szCs w:val="24"/>
          <w:lang w:val="bg-BG" w:eastAsia="bg-BG"/>
        </w:rPr>
      </w:pPr>
      <w:r>
        <w:rPr>
          <w:rFonts w:ascii="Times New Roman" w:eastAsia="Times New Roman" w:hAnsi="Times New Roman"/>
          <w:b/>
          <w:sz w:val="24"/>
          <w:szCs w:val="24"/>
          <w:lang w:val="bg-BG" w:eastAsia="bg-BG"/>
        </w:rPr>
        <w:t>Т</w:t>
      </w:r>
      <w:r w:rsidR="00AC75CF" w:rsidRPr="00B336C6">
        <w:rPr>
          <w:rFonts w:ascii="Times New Roman" w:eastAsia="Times New Roman" w:hAnsi="Times New Roman"/>
          <w:b/>
          <w:sz w:val="24"/>
          <w:szCs w:val="24"/>
          <w:lang w:val="bg-BG" w:eastAsia="bg-BG"/>
        </w:rPr>
        <w:t>ЕХНИЧЕСКА СПЕЦИФИКАЦИЯ</w:t>
      </w:r>
    </w:p>
    <w:p w:rsidR="00F12031" w:rsidRPr="00B336C6" w:rsidRDefault="00F12031" w:rsidP="00F513A8">
      <w:pPr>
        <w:widowControl w:val="0"/>
        <w:pBdr>
          <w:bottom w:val="single" w:sz="4" w:space="1" w:color="auto"/>
        </w:pBdr>
        <w:shd w:val="clear" w:color="auto" w:fill="F2DBDB" w:themeFill="accent2" w:themeFillTint="33"/>
        <w:autoSpaceDE w:val="0"/>
        <w:autoSpaceDN w:val="0"/>
        <w:adjustRightInd w:val="0"/>
        <w:spacing w:after="0" w:line="240" w:lineRule="auto"/>
        <w:ind w:firstLine="360"/>
        <w:jc w:val="center"/>
        <w:rPr>
          <w:rFonts w:ascii="Times New Roman" w:eastAsia="Times New Roman" w:hAnsi="Times New Roman"/>
          <w:b/>
          <w:sz w:val="24"/>
          <w:szCs w:val="24"/>
          <w:lang w:val="bg-BG" w:eastAsia="bg-BG"/>
        </w:rPr>
      </w:pPr>
    </w:p>
    <w:p w:rsidR="00AC75CF" w:rsidRPr="00B336C6" w:rsidRDefault="00AC75CF" w:rsidP="002534F4">
      <w:pPr>
        <w:widowControl w:val="0"/>
        <w:autoSpaceDE w:val="0"/>
        <w:autoSpaceDN w:val="0"/>
        <w:adjustRightInd w:val="0"/>
        <w:spacing w:after="0" w:line="240" w:lineRule="auto"/>
        <w:jc w:val="both"/>
        <w:rPr>
          <w:rFonts w:ascii="Times New Roman" w:eastAsia="Times New Roman" w:hAnsi="Times New Roman"/>
          <w:sz w:val="24"/>
          <w:szCs w:val="24"/>
          <w:lang w:val="bg-BG" w:eastAsia="bg-BG"/>
        </w:rPr>
      </w:pPr>
      <w:r w:rsidRPr="00B336C6">
        <w:rPr>
          <w:rFonts w:ascii="Times New Roman" w:eastAsia="Times New Roman" w:hAnsi="Times New Roman"/>
          <w:sz w:val="24"/>
          <w:szCs w:val="24"/>
          <w:lang w:val="bg-BG" w:eastAsia="bg-BG"/>
        </w:rPr>
        <w:t xml:space="preserve">към документацията за участие в </w:t>
      </w:r>
      <w:r w:rsidR="00EA24D9">
        <w:rPr>
          <w:rFonts w:ascii="Times New Roman" w:eastAsia="Times New Roman" w:hAnsi="Times New Roman"/>
          <w:sz w:val="24"/>
          <w:szCs w:val="24"/>
          <w:lang w:val="bg-BG" w:eastAsia="bg-BG"/>
        </w:rPr>
        <w:t>договаряне без предварително обявление по ЗОП</w:t>
      </w:r>
      <w:bookmarkStart w:id="0" w:name="_GoBack"/>
      <w:bookmarkEnd w:id="0"/>
      <w:r w:rsidRPr="00B336C6">
        <w:rPr>
          <w:rFonts w:ascii="Times New Roman" w:eastAsia="Times New Roman" w:hAnsi="Times New Roman"/>
          <w:sz w:val="24"/>
          <w:szCs w:val="24"/>
          <w:lang w:val="bg-BG" w:eastAsia="bg-BG"/>
        </w:rPr>
        <w:t xml:space="preserve"> за възлагане на обществена поръчка за избор на изпълнител по Закона за обществените поръчки (ЗОП) с предмет: </w:t>
      </w:r>
    </w:p>
    <w:p w:rsidR="00AC75CF" w:rsidRPr="00B336C6" w:rsidRDefault="00AC75CF" w:rsidP="002534F4">
      <w:pPr>
        <w:autoSpaceDE w:val="0"/>
        <w:autoSpaceDN w:val="0"/>
        <w:adjustRightInd w:val="0"/>
        <w:spacing w:after="0" w:line="240" w:lineRule="auto"/>
        <w:jc w:val="both"/>
        <w:rPr>
          <w:rFonts w:ascii="Times New Roman" w:hAnsi="Times New Roman"/>
          <w:b/>
          <w:bCs/>
          <w:i/>
          <w:iCs/>
          <w:sz w:val="24"/>
          <w:szCs w:val="24"/>
          <w:lang w:val="bg-BG"/>
        </w:rPr>
      </w:pPr>
    </w:p>
    <w:p w:rsidR="003A7BE7" w:rsidRPr="00D64C98" w:rsidRDefault="00D64C98" w:rsidP="00D64C98">
      <w:pPr>
        <w:jc w:val="center"/>
        <w:rPr>
          <w:rFonts w:ascii="Times New Roman" w:hAnsi="Times New Roman"/>
          <w:b/>
          <w:iCs/>
          <w:sz w:val="32"/>
          <w:szCs w:val="32"/>
        </w:rPr>
      </w:pPr>
      <w:bookmarkStart w:id="1" w:name="_Toc337035162"/>
      <w:r w:rsidRPr="00D64C98">
        <w:rPr>
          <w:rFonts w:ascii="Times New Roman" w:hAnsi="Times New Roman"/>
          <w:b/>
          <w:iCs/>
          <w:sz w:val="32"/>
          <w:szCs w:val="32"/>
          <w:lang w:val="bg-BG"/>
        </w:rPr>
        <w:t>„Приготвяне и д</w:t>
      </w:r>
      <w:proofErr w:type="spellStart"/>
      <w:r w:rsidR="003A7BE7" w:rsidRPr="00D64C98">
        <w:rPr>
          <w:rFonts w:ascii="Times New Roman" w:hAnsi="Times New Roman"/>
          <w:b/>
          <w:iCs/>
          <w:sz w:val="32"/>
          <w:szCs w:val="32"/>
        </w:rPr>
        <w:t>оставка</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на</w:t>
      </w:r>
      <w:proofErr w:type="spellEnd"/>
      <w:r w:rsidR="003A7BE7" w:rsidRPr="00D64C98">
        <w:rPr>
          <w:rFonts w:ascii="Times New Roman" w:hAnsi="Times New Roman"/>
          <w:b/>
          <w:iCs/>
          <w:sz w:val="32"/>
          <w:szCs w:val="32"/>
        </w:rPr>
        <w:t xml:space="preserve"> </w:t>
      </w:r>
      <w:r w:rsidR="006606EA" w:rsidRPr="00D64C98">
        <w:rPr>
          <w:rFonts w:ascii="Times New Roman" w:hAnsi="Times New Roman"/>
          <w:b/>
          <w:iCs/>
          <w:sz w:val="32"/>
          <w:szCs w:val="32"/>
          <w:lang w:val="bg-BG"/>
        </w:rPr>
        <w:t>закуски</w:t>
      </w:r>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за</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нуждите</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на</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Технически</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университет</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Габрово</w:t>
      </w:r>
      <w:proofErr w:type="spellEnd"/>
      <w:r w:rsidR="003A7BE7" w:rsidRPr="00D64C98">
        <w:rPr>
          <w:rFonts w:ascii="Times New Roman" w:hAnsi="Times New Roman"/>
          <w:b/>
          <w:iCs/>
          <w:sz w:val="32"/>
          <w:szCs w:val="32"/>
        </w:rPr>
        <w:t>“</w:t>
      </w:r>
    </w:p>
    <w:p w:rsidR="00601347" w:rsidRDefault="00601347" w:rsidP="002534F4">
      <w:pPr>
        <w:pStyle w:val="Heading1"/>
        <w:spacing w:before="0" w:after="0" w:line="240" w:lineRule="auto"/>
        <w:ind w:left="3540" w:firstLine="708"/>
        <w:rPr>
          <w:rFonts w:ascii="Times New Roman" w:hAnsi="Times New Roman"/>
          <w:sz w:val="24"/>
          <w:szCs w:val="24"/>
          <w:lang w:val="bg-BG"/>
        </w:rPr>
      </w:pPr>
    </w:p>
    <w:bookmarkEnd w:id="1"/>
    <w:p w:rsidR="00AC75CF" w:rsidRPr="00B336C6" w:rsidRDefault="00AC75CF" w:rsidP="002534F4">
      <w:pPr>
        <w:spacing w:after="0" w:line="240" w:lineRule="auto"/>
        <w:ind w:firstLine="708"/>
        <w:jc w:val="both"/>
        <w:rPr>
          <w:rFonts w:ascii="Times New Roman" w:hAnsi="Times New Roman"/>
          <w:b/>
          <w:sz w:val="24"/>
          <w:szCs w:val="24"/>
          <w:lang w:val="bg-BG"/>
        </w:rPr>
      </w:pPr>
      <w:r w:rsidRPr="00B336C6">
        <w:rPr>
          <w:rFonts w:ascii="Times New Roman" w:hAnsi="Times New Roman"/>
          <w:b/>
          <w:sz w:val="24"/>
          <w:szCs w:val="24"/>
          <w:lang w:val="bg-BG"/>
        </w:rPr>
        <w:t xml:space="preserve">1. Кратка информация </w:t>
      </w:r>
    </w:p>
    <w:p w:rsidR="004717B7" w:rsidRPr="001D6B84" w:rsidRDefault="004717B7" w:rsidP="004717B7">
      <w:pPr>
        <w:ind w:firstLine="708"/>
        <w:jc w:val="both"/>
        <w:rPr>
          <w:rFonts w:ascii="Times New Roman" w:hAnsi="Times New Roman"/>
          <w:sz w:val="24"/>
          <w:szCs w:val="24"/>
          <w:lang w:val="bg-BG"/>
        </w:rPr>
      </w:pPr>
      <w:r w:rsidRPr="001D6B84">
        <w:rPr>
          <w:rFonts w:ascii="Times New Roman" w:hAnsi="Times New Roman"/>
          <w:sz w:val="24"/>
          <w:szCs w:val="24"/>
          <w:lang w:val="bg-BG"/>
        </w:rPr>
        <w:t xml:space="preserve">В рамките на поръчката се предвижда приготвянето на </w:t>
      </w:r>
      <w:r>
        <w:rPr>
          <w:rFonts w:ascii="Times New Roman" w:hAnsi="Times New Roman"/>
          <w:sz w:val="24"/>
          <w:szCs w:val="24"/>
          <w:lang w:val="bg-BG"/>
        </w:rPr>
        <w:t>закуските</w:t>
      </w:r>
      <w:r w:rsidRPr="001D6B84">
        <w:rPr>
          <w:rFonts w:ascii="Times New Roman" w:hAnsi="Times New Roman"/>
          <w:sz w:val="24"/>
          <w:szCs w:val="24"/>
          <w:lang w:val="bg-BG"/>
        </w:rPr>
        <w:t xml:space="preserve"> да се извършва </w:t>
      </w:r>
      <w:r>
        <w:rPr>
          <w:rFonts w:ascii="Times New Roman" w:hAnsi="Times New Roman"/>
          <w:sz w:val="24"/>
          <w:szCs w:val="24"/>
          <w:lang w:val="bg-BG"/>
        </w:rPr>
        <w:t>в деня на доставката им - само в работни дни</w:t>
      </w:r>
      <w:r w:rsidRPr="001D6B84">
        <w:rPr>
          <w:rFonts w:ascii="Times New Roman" w:hAnsi="Times New Roman"/>
          <w:sz w:val="24"/>
          <w:szCs w:val="24"/>
          <w:lang w:val="bg-BG"/>
        </w:rPr>
        <w:t xml:space="preserve">, а доставянето </w:t>
      </w:r>
      <w:r>
        <w:rPr>
          <w:rFonts w:ascii="Times New Roman" w:hAnsi="Times New Roman"/>
          <w:sz w:val="24"/>
          <w:szCs w:val="24"/>
          <w:lang w:val="bg-BG"/>
        </w:rPr>
        <w:t>им</w:t>
      </w:r>
      <w:r w:rsidRPr="001D6B84">
        <w:rPr>
          <w:rFonts w:ascii="Times New Roman" w:hAnsi="Times New Roman"/>
          <w:sz w:val="24"/>
          <w:szCs w:val="24"/>
          <w:lang w:val="bg-BG"/>
        </w:rPr>
        <w:t xml:space="preserve"> един път дневно</w:t>
      </w:r>
      <w:r>
        <w:rPr>
          <w:rFonts w:ascii="Times New Roman" w:hAnsi="Times New Roman"/>
          <w:sz w:val="24"/>
          <w:szCs w:val="24"/>
          <w:lang w:val="bg-BG"/>
        </w:rPr>
        <w:t>,</w:t>
      </w:r>
      <w:r w:rsidRPr="001D6B84">
        <w:rPr>
          <w:rFonts w:ascii="Times New Roman" w:hAnsi="Times New Roman"/>
          <w:sz w:val="24"/>
          <w:szCs w:val="24"/>
          <w:lang w:val="bg-BG"/>
        </w:rPr>
        <w:t xml:space="preserve"> при спазване указанията и изискванията на Възложителя, изложени в настоящите технически спецификации. </w:t>
      </w:r>
    </w:p>
    <w:p w:rsidR="00513CEB" w:rsidRPr="00111FC7" w:rsidRDefault="00513CEB" w:rsidP="00513CEB">
      <w:pPr>
        <w:jc w:val="both"/>
        <w:rPr>
          <w:rFonts w:ascii="Times New Roman" w:hAnsi="Times New Roman"/>
          <w:sz w:val="24"/>
          <w:lang w:val="ru-RU"/>
        </w:rPr>
      </w:pPr>
      <w:r w:rsidRPr="00400045">
        <w:rPr>
          <w:rFonts w:ascii="Times New Roman" w:hAnsi="Times New Roman"/>
          <w:bCs/>
          <w:sz w:val="24"/>
          <w:szCs w:val="24"/>
          <w:lang w:val="bg-BG"/>
        </w:rPr>
        <w:t>Опаковане на приготвен</w:t>
      </w:r>
      <w:r>
        <w:rPr>
          <w:rFonts w:ascii="Times New Roman" w:hAnsi="Times New Roman"/>
          <w:bCs/>
          <w:sz w:val="24"/>
          <w:szCs w:val="24"/>
          <w:lang w:val="bg-BG"/>
        </w:rPr>
        <w:t xml:space="preserve">ите закуски </w:t>
      </w:r>
      <w:r w:rsidRPr="00400045">
        <w:rPr>
          <w:rFonts w:ascii="Times New Roman" w:hAnsi="Times New Roman"/>
          <w:bCs/>
          <w:sz w:val="24"/>
          <w:szCs w:val="24"/>
          <w:lang w:val="bg-BG"/>
        </w:rPr>
        <w:t xml:space="preserve">се извършва  по начин, който </w:t>
      </w:r>
      <w:r>
        <w:rPr>
          <w:rFonts w:ascii="Times New Roman" w:hAnsi="Times New Roman"/>
          <w:bCs/>
          <w:sz w:val="24"/>
          <w:szCs w:val="24"/>
          <w:lang w:val="bg-BG"/>
        </w:rPr>
        <w:t>ги</w:t>
      </w:r>
      <w:r w:rsidRPr="00400045">
        <w:rPr>
          <w:rFonts w:ascii="Times New Roman" w:hAnsi="Times New Roman"/>
          <w:bCs/>
          <w:sz w:val="24"/>
          <w:szCs w:val="24"/>
          <w:lang w:val="bg-BG"/>
        </w:rPr>
        <w:t xml:space="preserve"> предпазва от замърсяване, в </w:t>
      </w:r>
      <w:r>
        <w:rPr>
          <w:rFonts w:ascii="Times New Roman" w:hAnsi="Times New Roman"/>
          <w:bCs/>
          <w:sz w:val="24"/>
          <w:szCs w:val="24"/>
          <w:lang w:val="bg-BG"/>
        </w:rPr>
        <w:t>опаковки</w:t>
      </w:r>
      <w:r w:rsidRPr="00400045">
        <w:rPr>
          <w:rFonts w:ascii="Times New Roman" w:hAnsi="Times New Roman"/>
          <w:bCs/>
          <w:sz w:val="24"/>
          <w:szCs w:val="24"/>
          <w:lang w:val="bg-BG"/>
        </w:rPr>
        <w:t>, разрешени за контакт с храни</w:t>
      </w:r>
      <w:r w:rsidRPr="00111FC7">
        <w:rPr>
          <w:rFonts w:ascii="Times New Roman" w:hAnsi="Times New Roman"/>
          <w:bCs/>
          <w:sz w:val="24"/>
          <w:szCs w:val="24"/>
          <w:lang w:val="bg-BG"/>
        </w:rPr>
        <w:t xml:space="preserve">. </w:t>
      </w:r>
      <w:r w:rsidRPr="00111FC7">
        <w:rPr>
          <w:rFonts w:ascii="Times New Roman" w:hAnsi="Times New Roman"/>
          <w:sz w:val="24"/>
          <w:lang w:val="ru-RU"/>
        </w:rPr>
        <w:t>Приготвен</w:t>
      </w:r>
      <w:r>
        <w:rPr>
          <w:rFonts w:ascii="Times New Roman" w:hAnsi="Times New Roman"/>
          <w:sz w:val="24"/>
          <w:lang w:val="ru-RU"/>
        </w:rPr>
        <w:t xml:space="preserve">ите закуски </w:t>
      </w:r>
      <w:r w:rsidRPr="00111FC7">
        <w:rPr>
          <w:rFonts w:ascii="Times New Roman" w:hAnsi="Times New Roman"/>
          <w:sz w:val="24"/>
          <w:lang w:val="ru-RU"/>
        </w:rPr>
        <w:t>се доставя</w:t>
      </w:r>
      <w:r>
        <w:rPr>
          <w:rFonts w:ascii="Times New Roman" w:hAnsi="Times New Roman"/>
          <w:sz w:val="24"/>
          <w:lang w:val="ru-RU"/>
        </w:rPr>
        <w:t>т</w:t>
      </w:r>
      <w:r w:rsidRPr="00111FC7">
        <w:rPr>
          <w:rFonts w:ascii="Times New Roman" w:hAnsi="Times New Roman"/>
          <w:sz w:val="24"/>
          <w:lang w:val="ru-RU"/>
        </w:rPr>
        <w:t xml:space="preserve"> по местонахождение на посочени</w:t>
      </w:r>
      <w:r>
        <w:rPr>
          <w:rFonts w:ascii="Times New Roman" w:hAnsi="Times New Roman"/>
          <w:sz w:val="24"/>
          <w:lang w:val="ru-RU"/>
        </w:rPr>
        <w:t>те</w:t>
      </w:r>
      <w:r w:rsidRPr="00111FC7">
        <w:rPr>
          <w:rFonts w:ascii="Times New Roman" w:hAnsi="Times New Roman"/>
          <w:sz w:val="24"/>
          <w:lang w:val="ru-RU"/>
        </w:rPr>
        <w:t xml:space="preserve"> обект</w:t>
      </w:r>
      <w:r>
        <w:rPr>
          <w:rFonts w:ascii="Times New Roman" w:hAnsi="Times New Roman"/>
          <w:sz w:val="24"/>
          <w:lang w:val="ru-RU"/>
        </w:rPr>
        <w:t>и</w:t>
      </w:r>
      <w:r w:rsidRPr="00111FC7">
        <w:rPr>
          <w:rFonts w:ascii="Times New Roman" w:hAnsi="Times New Roman"/>
          <w:sz w:val="24"/>
          <w:lang w:val="ru-RU"/>
        </w:rPr>
        <w:t xml:space="preserve">, с транспортно/и средство/а, отговарящо/и на приложимите нормативни изисквания за транспортиране на храни. </w:t>
      </w:r>
    </w:p>
    <w:p w:rsidR="00EF3C70" w:rsidRDefault="00513CEB" w:rsidP="00513CEB">
      <w:pPr>
        <w:tabs>
          <w:tab w:val="left" w:pos="567"/>
        </w:tabs>
        <w:jc w:val="both"/>
        <w:rPr>
          <w:rFonts w:ascii="Times New Roman" w:hAnsi="Times New Roman"/>
          <w:sz w:val="24"/>
          <w:lang w:val="ru-RU"/>
        </w:rPr>
      </w:pPr>
      <w:r w:rsidRPr="0098197D">
        <w:rPr>
          <w:rFonts w:ascii="Times New Roman" w:hAnsi="Times New Roman"/>
          <w:sz w:val="24"/>
          <w:lang w:val="ru-RU"/>
        </w:rPr>
        <w:t>Приготв</w:t>
      </w:r>
      <w:r>
        <w:rPr>
          <w:rFonts w:ascii="Times New Roman" w:hAnsi="Times New Roman"/>
          <w:sz w:val="24"/>
          <w:lang w:val="ru-RU"/>
        </w:rPr>
        <w:t>ените закуски</w:t>
      </w:r>
      <w:r w:rsidRPr="0098197D">
        <w:rPr>
          <w:rFonts w:ascii="Times New Roman" w:hAnsi="Times New Roman"/>
          <w:sz w:val="24"/>
          <w:lang w:val="ru-RU"/>
        </w:rPr>
        <w:t xml:space="preserve"> да бъде</w:t>
      </w:r>
      <w:r>
        <w:rPr>
          <w:rFonts w:ascii="Times New Roman" w:hAnsi="Times New Roman"/>
          <w:sz w:val="24"/>
          <w:lang w:val="ru-RU"/>
        </w:rPr>
        <w:t>т</w:t>
      </w:r>
      <w:r w:rsidRPr="0098197D">
        <w:rPr>
          <w:rFonts w:ascii="Times New Roman" w:hAnsi="Times New Roman"/>
          <w:sz w:val="24"/>
          <w:lang w:val="ru-RU"/>
        </w:rPr>
        <w:t xml:space="preserve"> качествен</w:t>
      </w:r>
      <w:r>
        <w:rPr>
          <w:rFonts w:ascii="Times New Roman" w:hAnsi="Times New Roman"/>
          <w:sz w:val="24"/>
          <w:lang w:val="ru-RU"/>
        </w:rPr>
        <w:t>и</w:t>
      </w:r>
      <w:r w:rsidRPr="0098197D">
        <w:rPr>
          <w:rFonts w:ascii="Times New Roman" w:hAnsi="Times New Roman"/>
          <w:sz w:val="24"/>
          <w:lang w:val="ru-RU"/>
        </w:rPr>
        <w:t>, здравословн</w:t>
      </w:r>
      <w:r>
        <w:rPr>
          <w:rFonts w:ascii="Times New Roman" w:hAnsi="Times New Roman"/>
          <w:sz w:val="24"/>
          <w:lang w:val="ru-RU"/>
        </w:rPr>
        <w:t>и</w:t>
      </w:r>
      <w:r w:rsidRPr="0098197D">
        <w:rPr>
          <w:rFonts w:ascii="Times New Roman" w:hAnsi="Times New Roman"/>
          <w:sz w:val="24"/>
          <w:lang w:val="ru-RU"/>
        </w:rPr>
        <w:t xml:space="preserve"> и питателн</w:t>
      </w:r>
      <w:r>
        <w:rPr>
          <w:rFonts w:ascii="Times New Roman" w:hAnsi="Times New Roman"/>
          <w:sz w:val="24"/>
          <w:lang w:val="ru-RU"/>
        </w:rPr>
        <w:t>и</w:t>
      </w:r>
      <w:r w:rsidRPr="0098197D">
        <w:rPr>
          <w:rFonts w:ascii="Times New Roman" w:hAnsi="Times New Roman"/>
          <w:sz w:val="24"/>
          <w:lang w:val="ru-RU"/>
        </w:rPr>
        <w:t>, да отговаря</w:t>
      </w:r>
      <w:r>
        <w:rPr>
          <w:rFonts w:ascii="Times New Roman" w:hAnsi="Times New Roman"/>
          <w:sz w:val="24"/>
          <w:lang w:val="ru-RU"/>
        </w:rPr>
        <w:t>т</w:t>
      </w:r>
      <w:r w:rsidRPr="0098197D">
        <w:rPr>
          <w:rFonts w:ascii="Times New Roman" w:hAnsi="Times New Roman"/>
          <w:sz w:val="24"/>
          <w:lang w:val="ru-RU"/>
        </w:rPr>
        <w:t xml:space="preserve"> на изискванията на Закона за здравето и Закона за храните, при спазване изискванията за хигиена.</w:t>
      </w:r>
      <w:r>
        <w:rPr>
          <w:rFonts w:ascii="Times New Roman" w:hAnsi="Times New Roman"/>
          <w:sz w:val="24"/>
          <w:lang w:val="ru-RU"/>
        </w:rPr>
        <w:t xml:space="preserve"> </w:t>
      </w:r>
    </w:p>
    <w:p w:rsidR="00EF3C70" w:rsidRDefault="00513CEB" w:rsidP="00513CEB">
      <w:pPr>
        <w:tabs>
          <w:tab w:val="left" w:pos="567"/>
        </w:tabs>
        <w:jc w:val="both"/>
        <w:rPr>
          <w:rFonts w:ascii="Times New Roman" w:hAnsi="Times New Roman"/>
          <w:sz w:val="24"/>
          <w:szCs w:val="24"/>
          <w:lang w:val="ru-RU"/>
        </w:rPr>
      </w:pPr>
      <w:r w:rsidRPr="0098197D">
        <w:rPr>
          <w:rFonts w:ascii="Times New Roman" w:hAnsi="Times New Roman"/>
          <w:sz w:val="24"/>
          <w:szCs w:val="24"/>
          <w:lang w:val="ru-RU"/>
        </w:rPr>
        <w:t>За приготвяне</w:t>
      </w:r>
      <w:r>
        <w:rPr>
          <w:rFonts w:ascii="Times New Roman" w:hAnsi="Times New Roman"/>
          <w:sz w:val="24"/>
          <w:szCs w:val="24"/>
          <w:lang w:val="ru-RU"/>
        </w:rPr>
        <w:t xml:space="preserve"> на закуските </w:t>
      </w:r>
      <w:r w:rsidRPr="0098197D">
        <w:rPr>
          <w:rFonts w:ascii="Times New Roman" w:hAnsi="Times New Roman"/>
          <w:sz w:val="24"/>
          <w:szCs w:val="24"/>
          <w:lang w:val="ru-RU"/>
        </w:rPr>
        <w:t xml:space="preserve">да се използват високо качествени продукти, не- съдържащи вредни </w:t>
      </w:r>
      <w:r w:rsidRPr="00111FC7">
        <w:rPr>
          <w:rFonts w:ascii="Times New Roman" w:hAnsi="Times New Roman"/>
          <w:sz w:val="24"/>
          <w:szCs w:val="24"/>
          <w:lang w:val="ru-RU"/>
        </w:rPr>
        <w:t xml:space="preserve">за здравето примеси и добавки. </w:t>
      </w:r>
    </w:p>
    <w:p w:rsidR="00513CEB" w:rsidRPr="00111FC7" w:rsidRDefault="00513CEB" w:rsidP="002F6A0A">
      <w:pPr>
        <w:pStyle w:val="BodyTextIndent"/>
        <w:pBdr>
          <w:bottom w:val="single" w:sz="4" w:space="1" w:color="auto"/>
        </w:pBdr>
        <w:ind w:firstLine="0"/>
        <w:jc w:val="both"/>
        <w:rPr>
          <w:rFonts w:ascii="Times New Roman" w:hAnsi="Times New Roman"/>
          <w:b w:val="0"/>
          <w:sz w:val="24"/>
        </w:rPr>
      </w:pPr>
    </w:p>
    <w:p w:rsidR="003A7BE7" w:rsidRPr="003A7BE7" w:rsidRDefault="0028401C" w:rsidP="00743A90">
      <w:pPr>
        <w:jc w:val="both"/>
        <w:rPr>
          <w:rFonts w:ascii="Times New Roman" w:hAnsi="Times New Roman"/>
          <w:sz w:val="24"/>
          <w:szCs w:val="24"/>
        </w:rPr>
      </w:pPr>
      <w:r w:rsidRPr="003D02D6">
        <w:rPr>
          <w:rFonts w:ascii="Times New Roman" w:hAnsi="Times New Roman"/>
          <w:b/>
          <w:sz w:val="24"/>
          <w:szCs w:val="24"/>
        </w:rPr>
        <w:tab/>
      </w:r>
      <w:r w:rsidR="00C44CF3" w:rsidRPr="003A7BE7">
        <w:rPr>
          <w:rFonts w:ascii="Times New Roman" w:hAnsi="Times New Roman"/>
          <w:b/>
          <w:sz w:val="24"/>
          <w:szCs w:val="24"/>
          <w:lang w:val="bg-BG"/>
        </w:rPr>
        <w:t>2</w:t>
      </w:r>
      <w:r w:rsidR="00C44CF3" w:rsidRPr="003A7BE7">
        <w:rPr>
          <w:rFonts w:ascii="Times New Roman" w:hAnsi="Times New Roman"/>
          <w:sz w:val="24"/>
          <w:szCs w:val="24"/>
        </w:rPr>
        <w:t xml:space="preserve">.      </w:t>
      </w:r>
      <w:proofErr w:type="spellStart"/>
      <w:r w:rsidR="003A7BE7" w:rsidRPr="003A7BE7">
        <w:rPr>
          <w:rFonts w:ascii="Times New Roman" w:hAnsi="Times New Roman"/>
          <w:b/>
          <w:sz w:val="24"/>
          <w:szCs w:val="24"/>
        </w:rPr>
        <w:t>Срок</w:t>
      </w:r>
      <w:proofErr w:type="spellEnd"/>
      <w:r w:rsidR="003A7BE7" w:rsidRPr="003A7BE7">
        <w:rPr>
          <w:rFonts w:ascii="Times New Roman" w:hAnsi="Times New Roman"/>
          <w:b/>
          <w:sz w:val="24"/>
          <w:szCs w:val="24"/>
        </w:rPr>
        <w:t xml:space="preserve"> </w:t>
      </w:r>
      <w:proofErr w:type="spellStart"/>
      <w:r w:rsidR="003A7BE7" w:rsidRPr="003A7BE7">
        <w:rPr>
          <w:rFonts w:ascii="Times New Roman" w:hAnsi="Times New Roman"/>
          <w:b/>
          <w:sz w:val="24"/>
          <w:szCs w:val="24"/>
        </w:rPr>
        <w:t>на</w:t>
      </w:r>
      <w:proofErr w:type="spellEnd"/>
      <w:r w:rsidR="003A7BE7" w:rsidRPr="003A7BE7">
        <w:rPr>
          <w:rFonts w:ascii="Times New Roman" w:hAnsi="Times New Roman"/>
          <w:b/>
          <w:sz w:val="24"/>
          <w:szCs w:val="24"/>
        </w:rPr>
        <w:t xml:space="preserve"> </w:t>
      </w:r>
      <w:proofErr w:type="spellStart"/>
      <w:r w:rsidR="003A7BE7" w:rsidRPr="003A7BE7">
        <w:rPr>
          <w:rFonts w:ascii="Times New Roman" w:hAnsi="Times New Roman"/>
          <w:b/>
          <w:sz w:val="24"/>
          <w:szCs w:val="24"/>
        </w:rPr>
        <w:t>договор</w:t>
      </w:r>
      <w:proofErr w:type="spellEnd"/>
      <w:r w:rsidR="00D64C98">
        <w:rPr>
          <w:rFonts w:ascii="Times New Roman" w:hAnsi="Times New Roman"/>
          <w:b/>
          <w:sz w:val="24"/>
          <w:szCs w:val="24"/>
          <w:lang w:val="bg-BG"/>
        </w:rPr>
        <w:t>а</w:t>
      </w:r>
      <w:r w:rsidR="003A7BE7" w:rsidRPr="003A7BE7">
        <w:rPr>
          <w:rFonts w:ascii="Times New Roman" w:hAnsi="Times New Roman"/>
          <w:b/>
          <w:sz w:val="24"/>
          <w:szCs w:val="24"/>
        </w:rPr>
        <w:t xml:space="preserve">: </w:t>
      </w:r>
      <w:proofErr w:type="spellStart"/>
      <w:r w:rsidR="00743A90" w:rsidRPr="003A7BE7">
        <w:rPr>
          <w:rFonts w:ascii="Times New Roman" w:hAnsi="Times New Roman"/>
          <w:b/>
          <w:sz w:val="24"/>
          <w:szCs w:val="24"/>
          <w:u w:val="single"/>
          <w:lang w:eastAsia="pl-PL"/>
        </w:rPr>
        <w:t>от</w:t>
      </w:r>
      <w:proofErr w:type="spellEnd"/>
      <w:r w:rsidR="00743A90" w:rsidRPr="003A7BE7">
        <w:rPr>
          <w:rFonts w:ascii="Times New Roman" w:hAnsi="Times New Roman"/>
          <w:b/>
          <w:sz w:val="24"/>
          <w:szCs w:val="24"/>
          <w:u w:val="single"/>
          <w:lang w:eastAsia="pl-PL"/>
        </w:rPr>
        <w:t xml:space="preserve"> 27.08.2019г.  </w:t>
      </w:r>
      <w:proofErr w:type="spellStart"/>
      <w:proofErr w:type="gramStart"/>
      <w:r w:rsidR="00743A90" w:rsidRPr="003A7BE7">
        <w:rPr>
          <w:rFonts w:ascii="Times New Roman" w:hAnsi="Times New Roman"/>
          <w:b/>
          <w:sz w:val="24"/>
          <w:szCs w:val="24"/>
          <w:u w:val="single"/>
          <w:lang w:eastAsia="pl-PL"/>
        </w:rPr>
        <w:t>до</w:t>
      </w:r>
      <w:proofErr w:type="spellEnd"/>
      <w:proofErr w:type="gramEnd"/>
      <w:r w:rsidR="00743A90" w:rsidRPr="003A7BE7">
        <w:rPr>
          <w:rFonts w:ascii="Times New Roman" w:hAnsi="Times New Roman"/>
          <w:b/>
          <w:sz w:val="24"/>
          <w:szCs w:val="24"/>
          <w:u w:val="single"/>
          <w:lang w:eastAsia="pl-PL"/>
        </w:rPr>
        <w:t xml:space="preserve"> 30.06.2020 г.</w:t>
      </w:r>
      <w:r w:rsidR="00743A90">
        <w:rPr>
          <w:rFonts w:ascii="Times New Roman" w:hAnsi="Times New Roman"/>
          <w:b/>
          <w:sz w:val="24"/>
          <w:szCs w:val="24"/>
          <w:u w:val="single"/>
          <w:lang w:val="bg-BG" w:eastAsia="pl-PL"/>
        </w:rPr>
        <w:t xml:space="preserve"> </w:t>
      </w:r>
      <w:proofErr w:type="spellStart"/>
      <w:r w:rsidR="003A7BE7" w:rsidRPr="003A7BE7">
        <w:rPr>
          <w:rFonts w:ascii="Times New Roman" w:hAnsi="Times New Roman"/>
          <w:sz w:val="24"/>
          <w:szCs w:val="24"/>
        </w:rPr>
        <w:t>или</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до</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достигане</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на</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максималната</w:t>
      </w:r>
      <w:proofErr w:type="spellEnd"/>
      <w:r w:rsidR="003A7BE7" w:rsidRPr="003A7BE7">
        <w:rPr>
          <w:rFonts w:ascii="Times New Roman" w:hAnsi="Times New Roman"/>
          <w:sz w:val="24"/>
          <w:szCs w:val="24"/>
        </w:rPr>
        <w:t xml:space="preserve"> </w:t>
      </w:r>
      <w:r w:rsidR="00D64C98">
        <w:rPr>
          <w:rFonts w:ascii="Times New Roman" w:hAnsi="Times New Roman"/>
          <w:sz w:val="24"/>
          <w:szCs w:val="24"/>
          <w:lang w:val="bg-BG"/>
        </w:rPr>
        <w:t xml:space="preserve">му </w:t>
      </w:r>
      <w:proofErr w:type="spellStart"/>
      <w:r w:rsidR="003A7BE7" w:rsidRPr="003A7BE7">
        <w:rPr>
          <w:rFonts w:ascii="Times New Roman" w:hAnsi="Times New Roman"/>
          <w:sz w:val="24"/>
          <w:szCs w:val="24"/>
        </w:rPr>
        <w:t>прогнозна</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стойност</w:t>
      </w:r>
      <w:proofErr w:type="spellEnd"/>
      <w:r w:rsidR="00D64C98">
        <w:rPr>
          <w:rFonts w:ascii="Times New Roman" w:hAnsi="Times New Roman"/>
          <w:sz w:val="24"/>
          <w:szCs w:val="24"/>
          <w:lang w:val="bg-BG"/>
        </w:rPr>
        <w:t>,</w:t>
      </w:r>
      <w:r w:rsidR="003A7BE7" w:rsidRPr="003A7BE7">
        <w:rPr>
          <w:rFonts w:ascii="Times New Roman" w:hAnsi="Times New Roman"/>
          <w:sz w:val="24"/>
          <w:szCs w:val="24"/>
        </w:rPr>
        <w:t xml:space="preserve"> в </w:t>
      </w:r>
      <w:proofErr w:type="spellStart"/>
      <w:r w:rsidR="003A7BE7" w:rsidRPr="003A7BE7">
        <w:rPr>
          <w:rFonts w:ascii="Times New Roman" w:hAnsi="Times New Roman"/>
          <w:sz w:val="24"/>
          <w:szCs w:val="24"/>
        </w:rPr>
        <w:t>зависимост</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от</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това</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кое</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от</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двете</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събития</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настъпи</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по-рано</w:t>
      </w:r>
      <w:proofErr w:type="spellEnd"/>
      <w:r w:rsidR="003A7BE7" w:rsidRPr="003A7BE7">
        <w:rPr>
          <w:rFonts w:ascii="Times New Roman" w:hAnsi="Times New Roman"/>
          <w:sz w:val="24"/>
          <w:szCs w:val="24"/>
        </w:rPr>
        <w:t>.</w:t>
      </w:r>
    </w:p>
    <w:p w:rsidR="003A7BE7" w:rsidRPr="003A7BE7" w:rsidRDefault="003D02D6" w:rsidP="00D64C98">
      <w:pPr>
        <w:ind w:right="138"/>
        <w:jc w:val="both"/>
        <w:rPr>
          <w:rFonts w:ascii="Times New Roman" w:hAnsi="Times New Roman"/>
          <w:sz w:val="24"/>
          <w:szCs w:val="24"/>
        </w:rPr>
      </w:pPr>
      <w:r w:rsidRPr="003D02D6">
        <w:rPr>
          <w:rFonts w:ascii="Times New Roman" w:hAnsi="Times New Roman"/>
          <w:sz w:val="24"/>
          <w:szCs w:val="24"/>
        </w:rPr>
        <w:tab/>
      </w:r>
      <w:r w:rsidRPr="003D02D6">
        <w:rPr>
          <w:rFonts w:ascii="Times New Roman" w:hAnsi="Times New Roman"/>
          <w:b/>
          <w:sz w:val="24"/>
          <w:szCs w:val="24"/>
          <w:lang w:val="bg-BG"/>
        </w:rPr>
        <w:t>3</w:t>
      </w:r>
      <w:r w:rsidRPr="003D02D6">
        <w:rPr>
          <w:rFonts w:ascii="Times New Roman" w:hAnsi="Times New Roman"/>
          <w:b/>
          <w:sz w:val="24"/>
          <w:szCs w:val="24"/>
        </w:rPr>
        <w:t>.</w:t>
      </w:r>
      <w:r w:rsidRPr="003D02D6">
        <w:rPr>
          <w:rFonts w:ascii="Times New Roman" w:hAnsi="Times New Roman"/>
          <w:sz w:val="24"/>
          <w:szCs w:val="24"/>
        </w:rPr>
        <w:tab/>
      </w:r>
      <w:proofErr w:type="spellStart"/>
      <w:r w:rsidRPr="003D02D6">
        <w:rPr>
          <w:rFonts w:ascii="Times New Roman" w:hAnsi="Times New Roman"/>
          <w:b/>
          <w:sz w:val="24"/>
          <w:szCs w:val="24"/>
        </w:rPr>
        <w:t>Място</w:t>
      </w:r>
      <w:proofErr w:type="spellEnd"/>
      <w:r w:rsidRPr="003D02D6">
        <w:rPr>
          <w:rFonts w:ascii="Times New Roman" w:hAnsi="Times New Roman"/>
          <w:b/>
          <w:sz w:val="24"/>
          <w:szCs w:val="24"/>
        </w:rPr>
        <w:t xml:space="preserve"> </w:t>
      </w:r>
      <w:proofErr w:type="spellStart"/>
      <w:r w:rsidRPr="003D02D6">
        <w:rPr>
          <w:rFonts w:ascii="Times New Roman" w:hAnsi="Times New Roman"/>
          <w:b/>
          <w:sz w:val="24"/>
          <w:szCs w:val="24"/>
        </w:rPr>
        <w:t>на</w:t>
      </w:r>
      <w:proofErr w:type="spellEnd"/>
      <w:r w:rsidRPr="003D02D6">
        <w:rPr>
          <w:rFonts w:ascii="Times New Roman" w:hAnsi="Times New Roman"/>
          <w:b/>
          <w:sz w:val="24"/>
          <w:szCs w:val="24"/>
        </w:rPr>
        <w:t xml:space="preserve"> </w:t>
      </w:r>
      <w:proofErr w:type="spellStart"/>
      <w:r w:rsidRPr="003D02D6">
        <w:rPr>
          <w:rFonts w:ascii="Times New Roman" w:hAnsi="Times New Roman"/>
          <w:b/>
          <w:sz w:val="24"/>
          <w:szCs w:val="24"/>
        </w:rPr>
        <w:t>изпълнение</w:t>
      </w:r>
      <w:proofErr w:type="spellEnd"/>
      <w:r w:rsidRPr="003D02D6">
        <w:rPr>
          <w:rFonts w:ascii="Times New Roman" w:hAnsi="Times New Roman"/>
          <w:b/>
          <w:sz w:val="24"/>
          <w:szCs w:val="24"/>
        </w:rPr>
        <w:t>:</w:t>
      </w:r>
      <w:r w:rsidRPr="003D02D6">
        <w:rPr>
          <w:rFonts w:ascii="Times New Roman" w:hAnsi="Times New Roman"/>
          <w:sz w:val="24"/>
          <w:szCs w:val="24"/>
        </w:rPr>
        <w:t xml:space="preserve"> </w:t>
      </w:r>
      <w:proofErr w:type="spellStart"/>
      <w:r w:rsidR="003A7BE7" w:rsidRPr="003A7BE7">
        <w:rPr>
          <w:rFonts w:ascii="Times New Roman" w:hAnsi="Times New Roman"/>
          <w:sz w:val="24"/>
          <w:szCs w:val="24"/>
        </w:rPr>
        <w:t>гр</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Габрово</w:t>
      </w:r>
      <w:proofErr w:type="spellEnd"/>
      <w:r w:rsidR="003A7BE7" w:rsidRPr="003A7BE7">
        <w:rPr>
          <w:rFonts w:ascii="Times New Roman" w:hAnsi="Times New Roman"/>
          <w:sz w:val="24"/>
          <w:szCs w:val="24"/>
        </w:rPr>
        <w:t>,</w:t>
      </w:r>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Технически</w:t>
      </w:r>
      <w:proofErr w:type="spellEnd"/>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университет-Габрово</w:t>
      </w:r>
      <w:proofErr w:type="spellEnd"/>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Учебен</w:t>
      </w:r>
      <w:proofErr w:type="spellEnd"/>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корпус</w:t>
      </w:r>
      <w:proofErr w:type="spellEnd"/>
      <w:r w:rsidR="003A7BE7" w:rsidRPr="003A7BE7">
        <w:rPr>
          <w:rFonts w:ascii="Times New Roman" w:hAnsi="Times New Roman"/>
          <w:bCs/>
          <w:sz w:val="24"/>
          <w:szCs w:val="24"/>
        </w:rPr>
        <w:t xml:space="preserve"> №1</w:t>
      </w:r>
      <w:r w:rsidR="00851579">
        <w:rPr>
          <w:rFonts w:ascii="Times New Roman" w:hAnsi="Times New Roman"/>
          <w:bCs/>
          <w:sz w:val="24"/>
          <w:szCs w:val="24"/>
          <w:lang w:val="bg-BG"/>
        </w:rPr>
        <w:t xml:space="preserve"> и </w:t>
      </w:r>
      <w:r w:rsidR="003A7BE7" w:rsidRPr="003A7BE7">
        <w:rPr>
          <w:rFonts w:ascii="Times New Roman" w:hAnsi="Times New Roman"/>
          <w:bCs/>
          <w:sz w:val="24"/>
          <w:szCs w:val="24"/>
        </w:rPr>
        <w:t>№2</w:t>
      </w:r>
      <w:r w:rsidR="003A7BE7" w:rsidRPr="003A7BE7">
        <w:rPr>
          <w:rFonts w:ascii="Times New Roman" w:hAnsi="Times New Roman"/>
          <w:sz w:val="24"/>
          <w:szCs w:val="24"/>
        </w:rPr>
        <w:t>.</w:t>
      </w:r>
    </w:p>
    <w:p w:rsidR="003A7BE7" w:rsidRPr="003A7BE7" w:rsidRDefault="003A7BE7" w:rsidP="003A7BE7">
      <w:pPr>
        <w:pStyle w:val="10"/>
        <w:jc w:val="both"/>
        <w:rPr>
          <w:rFonts w:ascii="Times New Roman" w:hAnsi="Times New Roman"/>
          <w:sz w:val="24"/>
          <w:szCs w:val="24"/>
        </w:rPr>
      </w:pPr>
    </w:p>
    <w:p w:rsidR="00C44CF3" w:rsidRPr="00C44CF3" w:rsidRDefault="00C44CF3" w:rsidP="00C44CF3">
      <w:pPr>
        <w:pStyle w:val="10"/>
        <w:jc w:val="both"/>
        <w:rPr>
          <w:rFonts w:ascii="Times New Roman" w:hAnsi="Times New Roman"/>
          <w:sz w:val="24"/>
          <w:szCs w:val="24"/>
        </w:rPr>
      </w:pPr>
    </w:p>
    <w:p w:rsidR="00F758D0" w:rsidRPr="001A6CE1" w:rsidRDefault="009C5A20" w:rsidP="00CC0398">
      <w:pPr>
        <w:shd w:val="clear" w:color="auto" w:fill="F2DBDB" w:themeFill="accent2" w:themeFillTint="33"/>
        <w:jc w:val="both"/>
        <w:rPr>
          <w:rFonts w:ascii="Times New Roman" w:hAnsi="Times New Roman"/>
          <w:b/>
          <w:i/>
          <w:sz w:val="24"/>
          <w:szCs w:val="24"/>
          <w:lang w:val="bg-BG"/>
        </w:rPr>
      </w:pPr>
      <w:r w:rsidRPr="00CC0398">
        <w:rPr>
          <w:rFonts w:ascii="Times New Roman" w:hAnsi="Times New Roman"/>
          <w:sz w:val="24"/>
          <w:szCs w:val="24"/>
          <w:lang w:val="bg-BG"/>
        </w:rPr>
        <w:t xml:space="preserve">            </w:t>
      </w:r>
      <w:r w:rsidR="00C44CF3" w:rsidRPr="001A6CE1">
        <w:rPr>
          <w:rFonts w:ascii="Times New Roman" w:hAnsi="Times New Roman"/>
          <w:i/>
          <w:sz w:val="24"/>
          <w:szCs w:val="24"/>
          <w:lang w:val="bg-BG"/>
        </w:rPr>
        <w:t xml:space="preserve"> </w:t>
      </w:r>
      <w:r w:rsidR="00C44CF3" w:rsidRPr="001A6CE1">
        <w:rPr>
          <w:rFonts w:ascii="Times New Roman" w:hAnsi="Times New Roman"/>
          <w:b/>
          <w:i/>
          <w:sz w:val="24"/>
          <w:szCs w:val="24"/>
          <w:lang w:val="bg-BG"/>
        </w:rPr>
        <w:t xml:space="preserve">Изисквания </w:t>
      </w:r>
      <w:r w:rsidR="00D64C98">
        <w:rPr>
          <w:rFonts w:ascii="Times New Roman" w:hAnsi="Times New Roman"/>
          <w:b/>
          <w:i/>
          <w:sz w:val="24"/>
          <w:szCs w:val="24"/>
          <w:lang w:val="bg-BG"/>
        </w:rPr>
        <w:t>за изпълнение</w:t>
      </w:r>
    </w:p>
    <w:p w:rsidR="003A7BE7" w:rsidRPr="003A7BE7" w:rsidRDefault="003A7BE7" w:rsidP="003A7BE7">
      <w:pPr>
        <w:pStyle w:val="10"/>
        <w:ind w:firstLine="426"/>
        <w:jc w:val="both"/>
        <w:rPr>
          <w:rFonts w:ascii="Times New Roman" w:hAnsi="Times New Roman"/>
          <w:sz w:val="24"/>
          <w:szCs w:val="24"/>
        </w:rPr>
      </w:pPr>
      <w:r w:rsidRPr="00CB6393">
        <w:rPr>
          <w:rFonts w:ascii="Times New Roman" w:hAnsi="Times New Roman"/>
          <w:b/>
          <w:sz w:val="24"/>
          <w:szCs w:val="24"/>
        </w:rPr>
        <w:t>1.</w:t>
      </w:r>
      <w:r w:rsidRPr="00CB6393">
        <w:rPr>
          <w:rFonts w:ascii="Times New Roman" w:hAnsi="Times New Roman"/>
          <w:sz w:val="24"/>
          <w:szCs w:val="24"/>
        </w:rPr>
        <w:t xml:space="preserve"> </w:t>
      </w:r>
      <w:r w:rsidRPr="00CB6393">
        <w:rPr>
          <w:rFonts w:ascii="Times New Roman" w:hAnsi="Times New Roman"/>
          <w:b/>
          <w:sz w:val="24"/>
          <w:szCs w:val="24"/>
        </w:rPr>
        <w:t>Начин на изпълнение</w:t>
      </w:r>
      <w:r w:rsidR="001A6CE1">
        <w:rPr>
          <w:rFonts w:ascii="Times New Roman" w:hAnsi="Times New Roman"/>
          <w:b/>
          <w:sz w:val="24"/>
          <w:szCs w:val="24"/>
        </w:rPr>
        <w:t xml:space="preserve"> </w:t>
      </w:r>
      <w:r w:rsidRPr="00CB6393">
        <w:rPr>
          <w:rFonts w:ascii="Times New Roman" w:hAnsi="Times New Roman"/>
          <w:sz w:val="24"/>
          <w:szCs w:val="24"/>
        </w:rPr>
        <w:t xml:space="preserve">– </w:t>
      </w:r>
      <w:r w:rsidRPr="00CB6393">
        <w:rPr>
          <w:rFonts w:ascii="Times New Roman" w:hAnsi="Times New Roman"/>
          <w:color w:val="000000"/>
          <w:sz w:val="24"/>
          <w:szCs w:val="24"/>
          <w:lang w:eastAsia="bg-BG"/>
        </w:rPr>
        <w:t xml:space="preserve">Доставките на </w:t>
      </w:r>
      <w:r w:rsidR="00A339E5">
        <w:rPr>
          <w:rFonts w:ascii="Times New Roman" w:hAnsi="Times New Roman"/>
          <w:color w:val="000000"/>
          <w:sz w:val="24"/>
          <w:szCs w:val="24"/>
          <w:lang w:eastAsia="bg-BG"/>
        </w:rPr>
        <w:t>закуски</w:t>
      </w:r>
      <w:r w:rsidRPr="00CB6393">
        <w:rPr>
          <w:rFonts w:ascii="Times New Roman" w:hAnsi="Times New Roman"/>
          <w:color w:val="000000"/>
          <w:sz w:val="24"/>
          <w:szCs w:val="24"/>
          <w:lang w:eastAsia="bg-BG"/>
        </w:rPr>
        <w:t xml:space="preserve"> ще се извършват </w:t>
      </w:r>
      <w:r w:rsidR="00537656">
        <w:rPr>
          <w:rFonts w:ascii="Times New Roman" w:hAnsi="Times New Roman"/>
          <w:color w:val="000000"/>
          <w:sz w:val="24"/>
          <w:szCs w:val="24"/>
          <w:lang w:eastAsia="bg-BG"/>
        </w:rPr>
        <w:t>всеки работен ден</w:t>
      </w:r>
      <w:r w:rsidRPr="00CB6393">
        <w:rPr>
          <w:rFonts w:ascii="Times New Roman" w:hAnsi="Times New Roman"/>
          <w:sz w:val="24"/>
          <w:szCs w:val="24"/>
        </w:rPr>
        <w:t xml:space="preserve"> до 0</w:t>
      </w:r>
      <w:r>
        <w:rPr>
          <w:rFonts w:ascii="Times New Roman" w:hAnsi="Times New Roman"/>
          <w:sz w:val="24"/>
          <w:szCs w:val="24"/>
        </w:rPr>
        <w:t>7</w:t>
      </w:r>
      <w:r w:rsidRPr="00CB6393">
        <w:rPr>
          <w:rFonts w:ascii="Times New Roman" w:hAnsi="Times New Roman"/>
          <w:sz w:val="24"/>
          <w:szCs w:val="24"/>
        </w:rPr>
        <w:t>:</w:t>
      </w:r>
      <w:r w:rsidR="00537656">
        <w:rPr>
          <w:rFonts w:ascii="Times New Roman" w:hAnsi="Times New Roman"/>
          <w:sz w:val="24"/>
          <w:szCs w:val="24"/>
        </w:rPr>
        <w:t>0</w:t>
      </w:r>
      <w:r w:rsidRPr="00CB6393">
        <w:rPr>
          <w:rFonts w:ascii="Times New Roman" w:hAnsi="Times New Roman"/>
          <w:sz w:val="24"/>
          <w:szCs w:val="24"/>
        </w:rPr>
        <w:t>0 часа</w:t>
      </w:r>
      <w:r w:rsidR="00537656">
        <w:rPr>
          <w:rFonts w:ascii="Times New Roman" w:hAnsi="Times New Roman"/>
          <w:sz w:val="24"/>
          <w:szCs w:val="24"/>
        </w:rPr>
        <w:t xml:space="preserve">, </w:t>
      </w:r>
      <w:r w:rsidRPr="00CB6393">
        <w:rPr>
          <w:rFonts w:ascii="Times New Roman" w:hAnsi="Times New Roman"/>
          <w:sz w:val="24"/>
          <w:szCs w:val="24"/>
        </w:rPr>
        <w:t>до обект</w:t>
      </w:r>
      <w:r>
        <w:rPr>
          <w:rFonts w:ascii="Times New Roman" w:hAnsi="Times New Roman"/>
          <w:sz w:val="24"/>
          <w:szCs w:val="24"/>
        </w:rPr>
        <w:t>ите</w:t>
      </w:r>
      <w:r w:rsidRPr="00CB6393">
        <w:rPr>
          <w:rFonts w:ascii="Times New Roman" w:hAnsi="Times New Roman"/>
          <w:sz w:val="24"/>
          <w:szCs w:val="24"/>
        </w:rPr>
        <w:t xml:space="preserve"> - краен получател, по предварително подадена заявка предходния работен ден – до </w:t>
      </w:r>
      <w:r w:rsidRPr="00CB6393">
        <w:rPr>
          <w:rFonts w:ascii="Times New Roman" w:hAnsi="Times New Roman"/>
          <w:bCs/>
          <w:sz w:val="24"/>
          <w:szCs w:val="24"/>
        </w:rPr>
        <w:t xml:space="preserve">адрес: </w:t>
      </w:r>
      <w:r w:rsidRPr="003A7BE7">
        <w:rPr>
          <w:rFonts w:ascii="Times New Roman" w:hAnsi="Times New Roman"/>
          <w:sz w:val="24"/>
          <w:szCs w:val="24"/>
        </w:rPr>
        <w:t>гр. Габрово,</w:t>
      </w:r>
      <w:r w:rsidRPr="003A7BE7">
        <w:rPr>
          <w:rFonts w:ascii="Times New Roman" w:hAnsi="Times New Roman"/>
          <w:bCs/>
          <w:sz w:val="24"/>
          <w:szCs w:val="24"/>
        </w:rPr>
        <w:t xml:space="preserve"> Технически университет-Габрово, Учебен корпус №1 </w:t>
      </w:r>
      <w:r w:rsidR="009F0A2B">
        <w:rPr>
          <w:rFonts w:ascii="Times New Roman" w:hAnsi="Times New Roman"/>
          <w:bCs/>
          <w:sz w:val="24"/>
          <w:szCs w:val="24"/>
        </w:rPr>
        <w:t>и</w:t>
      </w:r>
      <w:r w:rsidRPr="003A7BE7">
        <w:rPr>
          <w:rFonts w:ascii="Times New Roman" w:hAnsi="Times New Roman"/>
          <w:bCs/>
          <w:sz w:val="24"/>
          <w:szCs w:val="24"/>
        </w:rPr>
        <w:t xml:space="preserve"> №2</w:t>
      </w:r>
      <w:r w:rsidRPr="003A7BE7">
        <w:rPr>
          <w:rFonts w:ascii="Times New Roman" w:hAnsi="Times New Roman"/>
          <w:sz w:val="24"/>
          <w:szCs w:val="24"/>
        </w:rPr>
        <w:t>.</w:t>
      </w:r>
    </w:p>
    <w:p w:rsidR="003A7BE7" w:rsidRPr="00CC0398" w:rsidRDefault="003A7BE7" w:rsidP="003A7BE7">
      <w:pPr>
        <w:tabs>
          <w:tab w:val="left" w:pos="1276"/>
        </w:tabs>
        <w:ind w:firstLine="709"/>
        <w:jc w:val="both"/>
        <w:rPr>
          <w:rFonts w:ascii="Times New Roman" w:hAnsi="Times New Roman"/>
          <w:sz w:val="24"/>
          <w:szCs w:val="24"/>
          <w:lang w:val="bg-BG"/>
        </w:rPr>
      </w:pPr>
      <w:r w:rsidRPr="00CC0398">
        <w:rPr>
          <w:rFonts w:ascii="Times New Roman" w:hAnsi="Times New Roman"/>
          <w:b/>
          <w:sz w:val="24"/>
          <w:szCs w:val="24"/>
          <w:lang w:val="bg-BG"/>
        </w:rPr>
        <w:t>Заявката съдържа вид и количество на закуските</w:t>
      </w:r>
      <w:r w:rsidR="00045037">
        <w:rPr>
          <w:rFonts w:ascii="Times New Roman" w:hAnsi="Times New Roman"/>
          <w:b/>
          <w:sz w:val="24"/>
          <w:szCs w:val="24"/>
          <w:lang w:val="bg-BG"/>
        </w:rPr>
        <w:t>,</w:t>
      </w:r>
      <w:r w:rsidRPr="00CC0398">
        <w:rPr>
          <w:rFonts w:ascii="Times New Roman" w:hAnsi="Times New Roman"/>
          <w:b/>
          <w:sz w:val="24"/>
          <w:szCs w:val="24"/>
          <w:lang w:val="bg-BG"/>
        </w:rPr>
        <w:t xml:space="preserve"> което следва да гарантира предоставянето на разнообразна храна и да дава принос към балансираното хранене на потребителите, при спазване на изискванията за безопасност на храните и националните стандарти и норми за хранене.</w:t>
      </w:r>
    </w:p>
    <w:p w:rsidR="003A7BE7" w:rsidRPr="0034767E" w:rsidRDefault="003A7BE7" w:rsidP="003A7BE7">
      <w:pPr>
        <w:pStyle w:val="NoSpacing"/>
        <w:rPr>
          <w:lang w:val="bg-BG"/>
        </w:rPr>
      </w:pPr>
    </w:p>
    <w:p w:rsidR="003A7BE7" w:rsidRDefault="003A7BE7" w:rsidP="003A7BE7">
      <w:pPr>
        <w:pStyle w:val="NoSpacing"/>
        <w:rPr>
          <w:rFonts w:ascii="Times New Roman" w:hAnsi="Times New Roman" w:cs="Times New Roman"/>
          <w:sz w:val="24"/>
          <w:szCs w:val="24"/>
          <w:lang w:val="bg-BG"/>
        </w:rPr>
      </w:pPr>
      <w:r w:rsidRPr="007F1A83">
        <w:rPr>
          <w:rFonts w:ascii="Times New Roman" w:hAnsi="Times New Roman" w:cs="Times New Roman"/>
          <w:b/>
          <w:sz w:val="24"/>
          <w:szCs w:val="24"/>
          <w:lang w:val="bg-BG"/>
        </w:rPr>
        <w:t xml:space="preserve">       2. Изисквания за качество</w:t>
      </w:r>
      <w:r w:rsidRPr="007F1A83">
        <w:rPr>
          <w:rFonts w:ascii="Times New Roman" w:hAnsi="Times New Roman" w:cs="Times New Roman"/>
          <w:sz w:val="24"/>
          <w:szCs w:val="24"/>
          <w:lang w:val="bg-BG"/>
        </w:rPr>
        <w:t xml:space="preserve">: </w:t>
      </w:r>
    </w:p>
    <w:p w:rsidR="00393DE3" w:rsidRPr="007F1A83" w:rsidRDefault="00393DE3" w:rsidP="003A7BE7">
      <w:pPr>
        <w:pStyle w:val="NoSpacing"/>
        <w:rPr>
          <w:rFonts w:ascii="Times New Roman" w:hAnsi="Times New Roman" w:cs="Times New Roman"/>
          <w:sz w:val="24"/>
          <w:szCs w:val="24"/>
          <w:lang w:val="bg-BG"/>
        </w:rPr>
      </w:pPr>
    </w:p>
    <w:p w:rsidR="003A7BE7" w:rsidRPr="007F1A83" w:rsidRDefault="00537656" w:rsidP="0071464B">
      <w:pPr>
        <w:pStyle w:val="NoSpacing"/>
        <w:numPr>
          <w:ilvl w:val="0"/>
          <w:numId w:val="42"/>
        </w:numPr>
        <w:rPr>
          <w:rFonts w:ascii="Times New Roman" w:hAnsi="Times New Roman" w:cs="Times New Roman"/>
          <w:sz w:val="24"/>
          <w:szCs w:val="24"/>
          <w:lang w:val="bg-BG"/>
        </w:rPr>
      </w:pPr>
      <w:r>
        <w:rPr>
          <w:rFonts w:ascii="Times New Roman" w:hAnsi="Times New Roman" w:cs="Times New Roman"/>
          <w:sz w:val="24"/>
          <w:szCs w:val="24"/>
          <w:lang w:val="bg-BG"/>
        </w:rPr>
        <w:t>закуски</w:t>
      </w:r>
      <w:r w:rsidR="00D64C98">
        <w:rPr>
          <w:rFonts w:ascii="Times New Roman" w:hAnsi="Times New Roman" w:cs="Times New Roman"/>
          <w:sz w:val="24"/>
          <w:szCs w:val="24"/>
          <w:lang w:val="bg-BG"/>
        </w:rPr>
        <w:t>те</w:t>
      </w:r>
      <w:r>
        <w:rPr>
          <w:rFonts w:ascii="Times New Roman" w:hAnsi="Times New Roman" w:cs="Times New Roman"/>
          <w:sz w:val="24"/>
          <w:szCs w:val="24"/>
          <w:lang w:val="bg-BG"/>
        </w:rPr>
        <w:t xml:space="preserve"> да са приготвени в деня на доставката и </w:t>
      </w:r>
      <w:r w:rsidR="003A7BE7" w:rsidRPr="007F1A83">
        <w:rPr>
          <w:rFonts w:ascii="Times New Roman" w:hAnsi="Times New Roman" w:cs="Times New Roman"/>
          <w:sz w:val="24"/>
          <w:szCs w:val="24"/>
          <w:lang w:val="bg-BG"/>
        </w:rPr>
        <w:t xml:space="preserve">да отговарят на изискванията на Закона за храните; </w:t>
      </w:r>
    </w:p>
    <w:p w:rsidR="00393DE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задължително да бъдат придружени от сертификати за произход, сертификати за качество и означен срок на годност </w:t>
      </w:r>
      <w:r w:rsidR="00E26A26">
        <w:rPr>
          <w:rFonts w:ascii="Times New Roman" w:hAnsi="Times New Roman" w:cs="Times New Roman"/>
          <w:sz w:val="24"/>
          <w:szCs w:val="24"/>
          <w:lang w:val="bg-BG"/>
        </w:rPr>
        <w:t>не по – дълъг от 72 часа</w:t>
      </w:r>
      <w:r w:rsidR="00393DE3">
        <w:rPr>
          <w:rFonts w:ascii="Times New Roman" w:hAnsi="Times New Roman" w:cs="Times New Roman"/>
          <w:sz w:val="24"/>
          <w:szCs w:val="24"/>
          <w:lang w:val="bg-BG"/>
        </w:rPr>
        <w:t>.</w:t>
      </w:r>
    </w:p>
    <w:p w:rsidR="00EE2596" w:rsidRDefault="0071464B" w:rsidP="0071464B">
      <w:pPr>
        <w:pStyle w:val="NoSpacing"/>
        <w:numPr>
          <w:ilvl w:val="0"/>
          <w:numId w:val="42"/>
        </w:numPr>
        <w:rPr>
          <w:rFonts w:ascii="Times New Roman" w:hAnsi="Times New Roman" w:cs="Times New Roman"/>
          <w:sz w:val="24"/>
          <w:szCs w:val="24"/>
          <w:lang w:val="bg-BG"/>
        </w:rPr>
      </w:pPr>
      <w:r>
        <w:rPr>
          <w:rFonts w:ascii="Times New Roman" w:hAnsi="Times New Roman"/>
          <w:sz w:val="24"/>
          <w:szCs w:val="24"/>
          <w:lang w:val="ru-RU"/>
        </w:rPr>
        <w:t>з</w:t>
      </w:r>
      <w:r w:rsidRPr="0098197D">
        <w:rPr>
          <w:rFonts w:ascii="Times New Roman" w:hAnsi="Times New Roman"/>
          <w:sz w:val="24"/>
          <w:szCs w:val="24"/>
          <w:lang w:val="ru-RU"/>
        </w:rPr>
        <w:t xml:space="preserve">а приготвяне на </w:t>
      </w:r>
      <w:r>
        <w:rPr>
          <w:rFonts w:ascii="Times New Roman" w:hAnsi="Times New Roman"/>
          <w:sz w:val="24"/>
          <w:szCs w:val="24"/>
          <w:lang w:val="ru-RU"/>
        </w:rPr>
        <w:t>закуските</w:t>
      </w:r>
      <w:r w:rsidRPr="0098197D">
        <w:rPr>
          <w:rFonts w:ascii="Times New Roman" w:hAnsi="Times New Roman"/>
          <w:sz w:val="24"/>
          <w:szCs w:val="24"/>
          <w:lang w:val="ru-RU"/>
        </w:rPr>
        <w:t xml:space="preserve"> трябва да се използват високо качествени продукти, несъдържащи вредни </w:t>
      </w:r>
      <w:r w:rsidRPr="00111FC7">
        <w:rPr>
          <w:rFonts w:ascii="Times New Roman" w:hAnsi="Times New Roman"/>
          <w:sz w:val="24"/>
          <w:szCs w:val="24"/>
          <w:lang w:val="ru-RU"/>
        </w:rPr>
        <w:t>за здравето примеси и добавки.</w:t>
      </w:r>
    </w:p>
    <w:p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b/>
          <w:sz w:val="24"/>
          <w:szCs w:val="24"/>
          <w:lang w:val="bg-BG"/>
        </w:rPr>
        <w:t>Опаковката на продуктите да отговаря на изискванията на Закона за хранит</w:t>
      </w:r>
      <w:r w:rsidRPr="007F1A83">
        <w:rPr>
          <w:rFonts w:ascii="Times New Roman" w:hAnsi="Times New Roman" w:cs="Times New Roman"/>
          <w:sz w:val="24"/>
          <w:szCs w:val="24"/>
          <w:lang w:val="bg-BG"/>
        </w:rPr>
        <w:t>е, Наредбата за изискванията за етикетирането и представянето на храните и да гарантира възможността им за съхранение при обичайните за вида продукт условия.</w:t>
      </w:r>
    </w:p>
    <w:p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b/>
          <w:sz w:val="24"/>
          <w:szCs w:val="24"/>
          <w:lang w:val="bg-BG"/>
        </w:rPr>
        <w:t>Хранителните продукти да се транспортират</w:t>
      </w:r>
      <w:r w:rsidRPr="007F1A83">
        <w:rPr>
          <w:rFonts w:ascii="Times New Roman" w:hAnsi="Times New Roman" w:cs="Times New Roman"/>
          <w:sz w:val="24"/>
          <w:szCs w:val="24"/>
          <w:lang w:val="bg-BG"/>
        </w:rPr>
        <w:t xml:space="preserve">, съгласно изисквания за транспорт на храни, </w:t>
      </w:r>
      <w:r w:rsidRPr="007F1A83">
        <w:rPr>
          <w:rFonts w:ascii="Times New Roman" w:hAnsi="Times New Roman" w:cs="Times New Roman"/>
          <w:b/>
          <w:sz w:val="24"/>
          <w:szCs w:val="24"/>
          <w:lang w:val="bg-BG"/>
        </w:rPr>
        <w:t>Глава IV от Регламент (ЕО) № 852/2004</w:t>
      </w:r>
      <w:r w:rsidRPr="007F1A83">
        <w:rPr>
          <w:rFonts w:ascii="Times New Roman" w:hAnsi="Times New Roman" w:cs="Times New Roman"/>
          <w:sz w:val="24"/>
          <w:szCs w:val="24"/>
          <w:lang w:val="bg-BG"/>
        </w:rPr>
        <w:t xml:space="preserve">: </w:t>
      </w:r>
    </w:p>
    <w:p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Превозните средства, използвани за транспорт на храни трябва да се поддържат чисти и в добро техническо състояние, за да се предпазят храните от замърсяване, а също така, когато е необходимо, да се проектират и конструират така че да позволяват адекватно почистване и/или дезинфекция. </w:t>
      </w:r>
    </w:p>
    <w:p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Багажниците в моторните превозни средства да не се използват за транспорт на нищо друго освен за хранителни продукти, ако това може да причини замърсяване. </w:t>
      </w:r>
    </w:p>
    <w:p w:rsidR="003A7BE7" w:rsidRPr="0071464B" w:rsidRDefault="003A7BE7" w:rsidP="0071464B">
      <w:pPr>
        <w:pStyle w:val="NoSpacing"/>
        <w:numPr>
          <w:ilvl w:val="0"/>
          <w:numId w:val="42"/>
        </w:numPr>
        <w:ind w:left="709" w:hanging="283"/>
        <w:rPr>
          <w:rFonts w:ascii="Times New Roman" w:hAnsi="Times New Roman" w:cs="Times New Roman"/>
          <w:sz w:val="24"/>
          <w:szCs w:val="24"/>
          <w:lang w:val="bg-BG"/>
        </w:rPr>
      </w:pPr>
      <w:r w:rsidRPr="0071464B">
        <w:rPr>
          <w:rFonts w:ascii="Times New Roman" w:hAnsi="Times New Roman" w:cs="Times New Roman"/>
          <w:sz w:val="24"/>
          <w:szCs w:val="24"/>
          <w:lang w:val="bg-BG"/>
        </w:rPr>
        <w:t>Когато транспортните средства се използват за транспорт на каквото и да било в допълнение към хранителните продукти или за едновременно транспортиране на различни хранителни продукти, където е необходимо, трябва да има, ефективно разделяне на продуктите. Когато транспортните средства са били използвани за превоз на други неща, различни от храни, или за транспорт на различни видове храни, между смяната на товарите е необходимо да има ефективно почистване, за да се предотврати рискът от замърсяване.</w:t>
      </w:r>
      <w:r w:rsidR="0071464B" w:rsidRPr="0071464B">
        <w:rPr>
          <w:rFonts w:ascii="Times New Roman" w:hAnsi="Times New Roman" w:cs="Times New Roman"/>
          <w:sz w:val="24"/>
          <w:szCs w:val="24"/>
          <w:lang w:val="bg-BG"/>
        </w:rPr>
        <w:t xml:space="preserve"> </w:t>
      </w:r>
      <w:r w:rsidRPr="0071464B">
        <w:rPr>
          <w:rFonts w:ascii="Times New Roman" w:hAnsi="Times New Roman" w:cs="Times New Roman"/>
          <w:sz w:val="24"/>
          <w:szCs w:val="24"/>
          <w:lang w:val="bg-BG"/>
        </w:rPr>
        <w:t xml:space="preserve">Храните в транспортните средства и/или контейнерите следва да бъда така поставени и защитени, че да се намали до минимум рискът от замърсяване. </w:t>
      </w:r>
    </w:p>
    <w:p w:rsidR="003A7BE7" w:rsidRPr="007F1A83" w:rsidRDefault="003A7BE7" w:rsidP="003A7BE7">
      <w:pPr>
        <w:pStyle w:val="NoSpacing"/>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      </w:t>
      </w:r>
    </w:p>
    <w:tbl>
      <w:tblPr>
        <w:tblW w:w="8946" w:type="dxa"/>
        <w:tblInd w:w="93" w:type="dxa"/>
        <w:tblLayout w:type="fixed"/>
        <w:tblLook w:val="04A0" w:firstRow="1" w:lastRow="0" w:firstColumn="1" w:lastColumn="0" w:noHBand="0" w:noVBand="1"/>
      </w:tblPr>
      <w:tblGrid>
        <w:gridCol w:w="511"/>
        <w:gridCol w:w="4466"/>
        <w:gridCol w:w="1842"/>
        <w:gridCol w:w="2127"/>
      </w:tblGrid>
      <w:tr w:rsidR="003A7BE7" w:rsidRPr="00393DE3" w:rsidTr="00533C4F">
        <w:trPr>
          <w:trHeight w:val="1084"/>
        </w:trPr>
        <w:tc>
          <w:tcPr>
            <w:tcW w:w="511" w:type="dxa"/>
            <w:tcBorders>
              <w:top w:val="single" w:sz="8" w:space="0" w:color="auto"/>
              <w:left w:val="single" w:sz="8" w:space="0" w:color="auto"/>
              <w:bottom w:val="single" w:sz="8" w:space="0" w:color="auto"/>
              <w:right w:val="single" w:sz="8" w:space="0" w:color="auto"/>
            </w:tcBorders>
            <w:shd w:val="clear" w:color="auto" w:fill="F2DBDB" w:themeFill="accent2" w:themeFillTint="33"/>
            <w:vAlign w:val="center"/>
            <w:hideMark/>
          </w:tcPr>
          <w:p w:rsidR="003A7BE7" w:rsidRPr="00393DE3" w:rsidRDefault="003A7BE7" w:rsidP="00D548D0">
            <w:pPr>
              <w:jc w:val="center"/>
              <w:rPr>
                <w:rFonts w:ascii="Times New Roman" w:hAnsi="Times New Roman"/>
                <w:b/>
                <w:bCs/>
                <w:color w:val="000000"/>
                <w:sz w:val="24"/>
                <w:szCs w:val="24"/>
                <w:lang w:val="en-AU"/>
              </w:rPr>
            </w:pPr>
            <w:r w:rsidRPr="00393DE3">
              <w:rPr>
                <w:rFonts w:ascii="Times New Roman" w:hAnsi="Times New Roman"/>
                <w:sz w:val="24"/>
                <w:szCs w:val="24"/>
                <w:lang w:val="bg-BG"/>
              </w:rPr>
              <w:t xml:space="preserve"> </w:t>
            </w:r>
            <w:r w:rsidRPr="00393DE3">
              <w:rPr>
                <w:rFonts w:ascii="Times New Roman" w:hAnsi="Times New Roman"/>
                <w:b/>
                <w:bCs/>
                <w:color w:val="000000"/>
                <w:sz w:val="24"/>
                <w:szCs w:val="24"/>
                <w:lang w:val="en-AU"/>
              </w:rPr>
              <w:t>№</w:t>
            </w:r>
          </w:p>
        </w:tc>
        <w:tc>
          <w:tcPr>
            <w:tcW w:w="4466" w:type="dxa"/>
            <w:tcBorders>
              <w:top w:val="single" w:sz="8" w:space="0" w:color="auto"/>
              <w:left w:val="nil"/>
              <w:bottom w:val="single" w:sz="8" w:space="0" w:color="auto"/>
              <w:right w:val="single" w:sz="8" w:space="0" w:color="auto"/>
            </w:tcBorders>
            <w:shd w:val="clear" w:color="auto" w:fill="F2DBDB" w:themeFill="accent2" w:themeFillTint="33"/>
            <w:vAlign w:val="center"/>
            <w:hideMark/>
          </w:tcPr>
          <w:p w:rsidR="003A7BE7" w:rsidRPr="00393DE3" w:rsidRDefault="003A7BE7" w:rsidP="00D548D0">
            <w:pPr>
              <w:jc w:val="center"/>
              <w:rPr>
                <w:rFonts w:ascii="Times New Roman" w:hAnsi="Times New Roman"/>
                <w:b/>
                <w:bCs/>
                <w:color w:val="000000"/>
                <w:sz w:val="24"/>
                <w:szCs w:val="24"/>
                <w:lang w:val="en-AU"/>
              </w:rPr>
            </w:pPr>
            <w:proofErr w:type="spellStart"/>
            <w:r w:rsidRPr="00393DE3">
              <w:rPr>
                <w:rFonts w:ascii="Times New Roman" w:hAnsi="Times New Roman"/>
                <w:b/>
                <w:bCs/>
                <w:color w:val="000000"/>
                <w:sz w:val="24"/>
                <w:szCs w:val="24"/>
                <w:lang w:val="en-AU"/>
              </w:rPr>
              <w:t>Видове</w:t>
            </w:r>
            <w:proofErr w:type="spellEnd"/>
            <w:r w:rsidRPr="00393DE3">
              <w:rPr>
                <w:rFonts w:ascii="Times New Roman" w:hAnsi="Times New Roman"/>
                <w:b/>
                <w:bCs/>
                <w:color w:val="000000"/>
                <w:sz w:val="24"/>
                <w:szCs w:val="24"/>
                <w:lang w:val="en-AU"/>
              </w:rPr>
              <w:t xml:space="preserve"> </w:t>
            </w:r>
            <w:proofErr w:type="spellStart"/>
            <w:r w:rsidRPr="00393DE3">
              <w:rPr>
                <w:rFonts w:ascii="Times New Roman" w:hAnsi="Times New Roman"/>
                <w:b/>
                <w:bCs/>
                <w:color w:val="000000"/>
                <w:sz w:val="24"/>
                <w:szCs w:val="24"/>
                <w:lang w:val="en-AU"/>
              </w:rPr>
              <w:t>продукти</w:t>
            </w:r>
            <w:proofErr w:type="spellEnd"/>
          </w:p>
        </w:tc>
        <w:tc>
          <w:tcPr>
            <w:tcW w:w="1842" w:type="dxa"/>
            <w:tcBorders>
              <w:top w:val="single" w:sz="8" w:space="0" w:color="auto"/>
              <w:left w:val="nil"/>
              <w:bottom w:val="single" w:sz="8" w:space="0" w:color="auto"/>
              <w:right w:val="single" w:sz="4" w:space="0" w:color="auto"/>
            </w:tcBorders>
            <w:shd w:val="clear" w:color="auto" w:fill="F2DBDB" w:themeFill="accent2" w:themeFillTint="33"/>
          </w:tcPr>
          <w:p w:rsidR="003A7BE7" w:rsidRPr="00393DE3" w:rsidRDefault="003A7BE7" w:rsidP="00D548D0">
            <w:pPr>
              <w:jc w:val="center"/>
              <w:rPr>
                <w:rFonts w:ascii="Times New Roman" w:hAnsi="Times New Roman"/>
                <w:b/>
                <w:bCs/>
                <w:color w:val="000000"/>
                <w:sz w:val="24"/>
                <w:szCs w:val="24"/>
              </w:rPr>
            </w:pPr>
            <w:proofErr w:type="spellStart"/>
            <w:r w:rsidRPr="00393DE3">
              <w:rPr>
                <w:rFonts w:ascii="Times New Roman" w:hAnsi="Times New Roman"/>
                <w:b/>
                <w:bCs/>
                <w:color w:val="000000"/>
                <w:sz w:val="24"/>
                <w:szCs w:val="24"/>
              </w:rPr>
              <w:t>Прогнозно</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количество</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за</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срока</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на</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договора</w:t>
            </w:r>
            <w:proofErr w:type="spellEnd"/>
          </w:p>
        </w:tc>
        <w:tc>
          <w:tcPr>
            <w:tcW w:w="2127" w:type="dxa"/>
            <w:tcBorders>
              <w:top w:val="single" w:sz="8" w:space="0" w:color="auto"/>
              <w:left w:val="single" w:sz="4" w:space="0" w:color="auto"/>
              <w:bottom w:val="single" w:sz="8" w:space="0" w:color="auto"/>
              <w:right w:val="single" w:sz="8" w:space="0" w:color="auto"/>
            </w:tcBorders>
            <w:shd w:val="clear" w:color="auto" w:fill="F2DBDB" w:themeFill="accent2" w:themeFillTint="33"/>
            <w:vAlign w:val="center"/>
            <w:hideMark/>
          </w:tcPr>
          <w:p w:rsidR="003A7BE7" w:rsidRPr="00393DE3" w:rsidRDefault="003A7BE7" w:rsidP="00D548D0">
            <w:pPr>
              <w:jc w:val="center"/>
              <w:rPr>
                <w:rFonts w:ascii="Times New Roman" w:hAnsi="Times New Roman"/>
                <w:b/>
                <w:bCs/>
                <w:color w:val="000000"/>
                <w:sz w:val="24"/>
                <w:szCs w:val="24"/>
              </w:rPr>
            </w:pPr>
            <w:proofErr w:type="spellStart"/>
            <w:r w:rsidRPr="00393DE3">
              <w:rPr>
                <w:rFonts w:ascii="Times New Roman" w:hAnsi="Times New Roman"/>
                <w:b/>
                <w:bCs/>
                <w:color w:val="000000"/>
                <w:sz w:val="24"/>
                <w:szCs w:val="24"/>
              </w:rPr>
              <w:t>мярка</w:t>
            </w:r>
            <w:proofErr w:type="spellEnd"/>
          </w:p>
        </w:tc>
      </w:tr>
      <w:tr w:rsidR="009C6083" w:rsidRPr="00537656" w:rsidTr="00533C4F">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jc w:val="center"/>
              <w:rPr>
                <w:rFonts w:ascii="Times New Roman" w:hAnsi="Times New Roman"/>
                <w:color w:val="000000"/>
                <w:sz w:val="24"/>
                <w:szCs w:val="24"/>
              </w:rPr>
            </w:pPr>
            <w:r w:rsidRPr="00537656">
              <w:rPr>
                <w:rFonts w:ascii="Times New Roman" w:hAnsi="Times New Roman"/>
                <w:color w:val="000000"/>
                <w:sz w:val="24"/>
                <w:szCs w:val="24"/>
              </w:rPr>
              <w:t>1</w:t>
            </w:r>
          </w:p>
        </w:tc>
        <w:tc>
          <w:tcPr>
            <w:tcW w:w="4466" w:type="dxa"/>
            <w:tcBorders>
              <w:top w:val="nil"/>
              <w:left w:val="nil"/>
              <w:bottom w:val="single" w:sz="8" w:space="0" w:color="auto"/>
              <w:right w:val="single" w:sz="8" w:space="0" w:color="auto"/>
            </w:tcBorders>
            <w:shd w:val="clear" w:color="auto" w:fill="auto"/>
            <w:noWrap/>
            <w:vAlign w:val="bottom"/>
            <w:hideMark/>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Баница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1 200</w:t>
            </w:r>
          </w:p>
        </w:tc>
        <w:tc>
          <w:tcPr>
            <w:tcW w:w="2127" w:type="dxa"/>
            <w:tcBorders>
              <w:top w:val="nil"/>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533C4F">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jc w:val="center"/>
              <w:rPr>
                <w:rFonts w:ascii="Times New Roman" w:hAnsi="Times New Roman"/>
                <w:color w:val="000000"/>
                <w:sz w:val="24"/>
                <w:szCs w:val="24"/>
                <w:lang w:val="en-AU"/>
              </w:rPr>
            </w:pPr>
            <w:r w:rsidRPr="00537656">
              <w:rPr>
                <w:rFonts w:ascii="Times New Roman" w:hAnsi="Times New Roman"/>
                <w:color w:val="000000"/>
                <w:sz w:val="24"/>
                <w:szCs w:val="24"/>
              </w:rPr>
              <w:t>2</w:t>
            </w:r>
          </w:p>
        </w:tc>
        <w:tc>
          <w:tcPr>
            <w:tcW w:w="4466" w:type="dxa"/>
            <w:tcBorders>
              <w:top w:val="nil"/>
              <w:left w:val="nil"/>
              <w:bottom w:val="single" w:sz="8" w:space="0" w:color="auto"/>
              <w:right w:val="single" w:sz="8" w:space="0" w:color="auto"/>
            </w:tcBorders>
            <w:shd w:val="clear" w:color="auto" w:fill="auto"/>
            <w:noWrap/>
            <w:vAlign w:val="bottom"/>
            <w:hideMark/>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Геврек</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20</w:t>
            </w:r>
          </w:p>
        </w:tc>
        <w:tc>
          <w:tcPr>
            <w:tcW w:w="2127" w:type="dxa"/>
            <w:tcBorders>
              <w:top w:val="nil"/>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533C4F">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3</w:t>
            </w:r>
          </w:p>
        </w:tc>
        <w:tc>
          <w:tcPr>
            <w:tcW w:w="4466" w:type="dxa"/>
            <w:tcBorders>
              <w:top w:val="nil"/>
              <w:left w:val="nil"/>
              <w:bottom w:val="single" w:sz="8" w:space="0" w:color="auto"/>
              <w:right w:val="single" w:sz="8" w:space="0" w:color="auto"/>
            </w:tcBorders>
            <w:shd w:val="clear" w:color="auto" w:fill="auto"/>
            <w:noWrap/>
            <w:vAlign w:val="bottom"/>
            <w:hideMark/>
          </w:tcPr>
          <w:p w:rsidR="005937F6" w:rsidRDefault="009C6083" w:rsidP="005937F6">
            <w:pPr>
              <w:shd w:val="clear" w:color="auto" w:fill="FFFFFF"/>
              <w:spacing w:after="0" w:line="330" w:lineRule="atLeast"/>
              <w:ind w:left="-37"/>
              <w:textAlignment w:val="baseline"/>
              <w:rPr>
                <w:rFonts w:ascii="Times New Roman" w:hAnsi="Times New Roman"/>
                <w:sz w:val="24"/>
                <w:szCs w:val="24"/>
                <w:lang w:val="bg-BG"/>
              </w:rPr>
            </w:pPr>
            <w:r w:rsidRPr="00537656">
              <w:rPr>
                <w:rFonts w:ascii="Times New Roman" w:hAnsi="Times New Roman"/>
                <w:sz w:val="24"/>
                <w:szCs w:val="24"/>
                <w:lang w:val="bg-BG"/>
              </w:rPr>
              <w:t>Джоб с луканка</w:t>
            </w:r>
            <w:r w:rsidR="005937F6">
              <w:rPr>
                <w:rFonts w:ascii="Times New Roman" w:hAnsi="Times New Roman"/>
                <w:sz w:val="24"/>
                <w:szCs w:val="24"/>
                <w:lang w:val="bg-BG"/>
              </w:rPr>
              <w:t xml:space="preserve">, </w:t>
            </w:r>
            <w:r w:rsidR="00533C4F">
              <w:rPr>
                <w:rFonts w:ascii="Times New Roman" w:hAnsi="Times New Roman"/>
                <w:sz w:val="24"/>
                <w:szCs w:val="24"/>
                <w:lang w:val="bg-BG"/>
              </w:rPr>
              <w:t xml:space="preserve">кашкавал </w:t>
            </w:r>
            <w:r w:rsidR="005937F6">
              <w:rPr>
                <w:rFonts w:ascii="Times New Roman" w:hAnsi="Times New Roman"/>
                <w:sz w:val="24"/>
                <w:szCs w:val="24"/>
                <w:lang w:val="bg-BG"/>
              </w:rPr>
              <w:t xml:space="preserve">и краставица; </w:t>
            </w:r>
            <w:r w:rsidR="00533C4F">
              <w:rPr>
                <w:rFonts w:ascii="Times New Roman" w:hAnsi="Times New Roman"/>
                <w:sz w:val="24"/>
                <w:szCs w:val="24"/>
                <w:lang w:val="bg-BG"/>
              </w:rPr>
              <w:t xml:space="preserve"> </w:t>
            </w:r>
            <w:r w:rsidR="00393DE3" w:rsidRPr="00537656">
              <w:rPr>
                <w:rFonts w:ascii="Times New Roman" w:hAnsi="Times New Roman"/>
                <w:sz w:val="24"/>
                <w:szCs w:val="24"/>
                <w:lang w:val="bg-BG"/>
              </w:rPr>
              <w:t xml:space="preserve"> </w:t>
            </w:r>
            <w:r w:rsidR="00533C4F">
              <w:rPr>
                <w:rFonts w:ascii="Times New Roman" w:hAnsi="Times New Roman"/>
                <w:sz w:val="24"/>
                <w:szCs w:val="24"/>
                <w:lang w:val="bg-BG"/>
              </w:rPr>
              <w:t xml:space="preserve">вид на хляба – пълнозърнест </w:t>
            </w:r>
            <w:r w:rsidR="00441384">
              <w:rPr>
                <w:rFonts w:ascii="Times New Roman" w:hAnsi="Times New Roman"/>
                <w:sz w:val="24"/>
                <w:szCs w:val="24"/>
                <w:lang w:val="bg-BG"/>
              </w:rPr>
              <w:t>и/</w:t>
            </w:r>
            <w:r w:rsidR="00533C4F">
              <w:rPr>
                <w:rFonts w:ascii="Times New Roman" w:hAnsi="Times New Roman"/>
                <w:sz w:val="24"/>
                <w:szCs w:val="24"/>
                <w:lang w:val="bg-BG"/>
              </w:rPr>
              <w:t>или бял</w:t>
            </w:r>
            <w:r w:rsidR="005937F6">
              <w:rPr>
                <w:rFonts w:ascii="Times New Roman" w:hAnsi="Times New Roman"/>
                <w:sz w:val="24"/>
                <w:szCs w:val="24"/>
                <w:lang w:val="bg-BG"/>
              </w:rPr>
              <w:t xml:space="preserve"> -  </w:t>
            </w:r>
            <w:r w:rsidR="00393DE3" w:rsidRPr="00537656">
              <w:rPr>
                <w:rFonts w:ascii="Times New Roman" w:hAnsi="Times New Roman"/>
                <w:sz w:val="24"/>
                <w:szCs w:val="24"/>
                <w:lang w:val="bg-BG"/>
              </w:rPr>
              <w:t xml:space="preserve">мин. </w:t>
            </w:r>
            <w:r w:rsidR="00533C4F">
              <w:rPr>
                <w:rFonts w:ascii="Times New Roman" w:hAnsi="Times New Roman"/>
                <w:sz w:val="24"/>
                <w:szCs w:val="24"/>
                <w:lang w:val="bg-BG"/>
              </w:rPr>
              <w:t>200</w:t>
            </w:r>
            <w:r w:rsidR="00393DE3" w:rsidRPr="00537656">
              <w:rPr>
                <w:rFonts w:ascii="Times New Roman" w:hAnsi="Times New Roman"/>
                <w:sz w:val="24"/>
                <w:szCs w:val="24"/>
                <w:lang w:val="bg-BG"/>
              </w:rPr>
              <w:t xml:space="preserve"> г.</w:t>
            </w:r>
            <w:r w:rsidR="005937F6">
              <w:rPr>
                <w:rFonts w:ascii="Times New Roman" w:hAnsi="Times New Roman"/>
                <w:sz w:val="24"/>
                <w:szCs w:val="24"/>
                <w:lang w:val="bg-BG"/>
              </w:rPr>
              <w:t xml:space="preserve"> </w:t>
            </w:r>
          </w:p>
          <w:p w:rsidR="009C6083" w:rsidRPr="00537656" w:rsidRDefault="005937F6" w:rsidP="00D45A07">
            <w:pPr>
              <w:shd w:val="clear" w:color="auto" w:fill="FFFFFF"/>
              <w:spacing w:after="0" w:line="330" w:lineRule="atLeast"/>
              <w:ind w:left="-37"/>
              <w:textAlignment w:val="baseline"/>
              <w:rPr>
                <w:rFonts w:ascii="Times New Roman" w:hAnsi="Times New Roman"/>
                <w:sz w:val="24"/>
                <w:szCs w:val="24"/>
                <w:lang w:val="bg-BG"/>
              </w:rPr>
            </w:pPr>
            <w:r>
              <w:rPr>
                <w:rFonts w:ascii="Times New Roman" w:hAnsi="Times New Roman"/>
                <w:sz w:val="24"/>
                <w:szCs w:val="24"/>
                <w:lang w:val="bg-BG"/>
              </w:rPr>
              <w:t xml:space="preserve">Закуската да е придружена от еднократни </w:t>
            </w:r>
            <w:r w:rsidR="00D45A07">
              <w:rPr>
                <w:rFonts w:ascii="Times New Roman" w:hAnsi="Times New Roman"/>
                <w:sz w:val="24"/>
                <w:szCs w:val="24"/>
                <w:lang w:val="bg-BG"/>
              </w:rPr>
              <w:t>дози</w:t>
            </w:r>
            <w:r>
              <w:rPr>
                <w:rFonts w:ascii="Times New Roman" w:hAnsi="Times New Roman"/>
                <w:sz w:val="24"/>
                <w:szCs w:val="24"/>
                <w:lang w:val="bg-BG"/>
              </w:rPr>
              <w:t xml:space="preserve"> – кетчуп и майонеза.</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2 400</w:t>
            </w:r>
          </w:p>
        </w:tc>
        <w:tc>
          <w:tcPr>
            <w:tcW w:w="2127" w:type="dxa"/>
            <w:tcBorders>
              <w:top w:val="nil"/>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2F6A0A">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4</w:t>
            </w:r>
          </w:p>
        </w:tc>
        <w:tc>
          <w:tcPr>
            <w:tcW w:w="4466" w:type="dxa"/>
            <w:tcBorders>
              <w:top w:val="single" w:sz="8" w:space="0" w:color="auto"/>
              <w:left w:val="nil"/>
              <w:bottom w:val="single" w:sz="4" w:space="0" w:color="auto"/>
              <w:right w:val="single" w:sz="8" w:space="0" w:color="auto"/>
            </w:tcBorders>
            <w:shd w:val="clear" w:color="auto" w:fill="auto"/>
            <w:noWrap/>
            <w:vAlign w:val="bottom"/>
            <w:hideMark/>
          </w:tcPr>
          <w:p w:rsidR="00D45A07" w:rsidRDefault="009C6083" w:rsidP="00D45A07">
            <w:pPr>
              <w:shd w:val="clear" w:color="auto" w:fill="FFFFFF"/>
              <w:spacing w:after="0" w:line="330" w:lineRule="atLeast"/>
              <w:ind w:left="-37"/>
              <w:textAlignment w:val="baseline"/>
              <w:rPr>
                <w:rFonts w:ascii="Times New Roman" w:hAnsi="Times New Roman"/>
                <w:sz w:val="24"/>
                <w:szCs w:val="24"/>
                <w:lang w:val="bg-BG"/>
              </w:rPr>
            </w:pPr>
            <w:r w:rsidRPr="00537656">
              <w:rPr>
                <w:rFonts w:ascii="Times New Roman" w:hAnsi="Times New Roman"/>
                <w:sz w:val="24"/>
                <w:szCs w:val="24"/>
                <w:lang w:val="bg-BG"/>
              </w:rPr>
              <w:t>Джоб с пилешко филе</w:t>
            </w:r>
            <w:r w:rsidR="00D45A07">
              <w:rPr>
                <w:rFonts w:ascii="Times New Roman" w:hAnsi="Times New Roman"/>
                <w:sz w:val="24"/>
                <w:szCs w:val="24"/>
                <w:lang w:val="bg-BG"/>
              </w:rPr>
              <w:t xml:space="preserve">, </w:t>
            </w:r>
            <w:r w:rsidR="00393DE3"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кашкавал и краставица;  </w:t>
            </w:r>
            <w:r w:rsidR="00D45A07"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вид на хляба – </w:t>
            </w:r>
            <w:r w:rsidR="00D45A07">
              <w:rPr>
                <w:rFonts w:ascii="Times New Roman" w:hAnsi="Times New Roman"/>
                <w:sz w:val="24"/>
                <w:szCs w:val="24"/>
                <w:lang w:val="bg-BG"/>
              </w:rPr>
              <w:lastRenderedPageBreak/>
              <w:t xml:space="preserve">пълнозърнест </w:t>
            </w:r>
            <w:r w:rsidR="00441384">
              <w:rPr>
                <w:rFonts w:ascii="Times New Roman" w:hAnsi="Times New Roman"/>
                <w:sz w:val="24"/>
                <w:szCs w:val="24"/>
                <w:lang w:val="bg-BG"/>
              </w:rPr>
              <w:t>и/</w:t>
            </w:r>
            <w:r w:rsidR="00D45A07">
              <w:rPr>
                <w:rFonts w:ascii="Times New Roman" w:hAnsi="Times New Roman"/>
                <w:sz w:val="24"/>
                <w:szCs w:val="24"/>
                <w:lang w:val="bg-BG"/>
              </w:rPr>
              <w:t xml:space="preserve">или бял -  </w:t>
            </w:r>
            <w:r w:rsidR="00D45A07" w:rsidRPr="00537656">
              <w:rPr>
                <w:rFonts w:ascii="Times New Roman" w:hAnsi="Times New Roman"/>
                <w:sz w:val="24"/>
                <w:szCs w:val="24"/>
                <w:lang w:val="bg-BG"/>
              </w:rPr>
              <w:t xml:space="preserve">мин. </w:t>
            </w:r>
            <w:r w:rsidR="00D45A07">
              <w:rPr>
                <w:rFonts w:ascii="Times New Roman" w:hAnsi="Times New Roman"/>
                <w:sz w:val="24"/>
                <w:szCs w:val="24"/>
                <w:lang w:val="bg-BG"/>
              </w:rPr>
              <w:t>200</w:t>
            </w:r>
            <w:r w:rsidR="00D45A07" w:rsidRPr="00537656">
              <w:rPr>
                <w:rFonts w:ascii="Times New Roman" w:hAnsi="Times New Roman"/>
                <w:sz w:val="24"/>
                <w:szCs w:val="24"/>
                <w:lang w:val="bg-BG"/>
              </w:rPr>
              <w:t xml:space="preserve"> г.</w:t>
            </w:r>
            <w:r w:rsidR="00D45A07">
              <w:rPr>
                <w:rFonts w:ascii="Times New Roman" w:hAnsi="Times New Roman"/>
                <w:sz w:val="24"/>
                <w:szCs w:val="24"/>
                <w:lang w:val="bg-BG"/>
              </w:rPr>
              <w:t xml:space="preserve"> </w:t>
            </w:r>
          </w:p>
          <w:p w:rsidR="009C6083" w:rsidRPr="00537656" w:rsidRDefault="00D45A07" w:rsidP="00D45A07">
            <w:pPr>
              <w:rPr>
                <w:rFonts w:ascii="Times New Roman" w:hAnsi="Times New Roman"/>
                <w:sz w:val="24"/>
                <w:szCs w:val="24"/>
                <w:lang w:val="bg-BG"/>
              </w:rPr>
            </w:pPr>
            <w:r>
              <w:rPr>
                <w:rFonts w:ascii="Times New Roman" w:hAnsi="Times New Roman"/>
                <w:sz w:val="24"/>
                <w:szCs w:val="24"/>
                <w:lang w:val="bg-BG"/>
              </w:rPr>
              <w:t>Закуската да е придружена от еднократни дози – кетчуп и майонеза.</w:t>
            </w:r>
          </w:p>
        </w:tc>
        <w:tc>
          <w:tcPr>
            <w:tcW w:w="1842" w:type="dxa"/>
            <w:tcBorders>
              <w:top w:val="single" w:sz="8" w:space="0" w:color="auto"/>
              <w:left w:val="nil"/>
              <w:bottom w:val="single" w:sz="4"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lastRenderedPageBreak/>
              <w:t>2 100</w:t>
            </w:r>
          </w:p>
        </w:tc>
        <w:tc>
          <w:tcPr>
            <w:tcW w:w="2127" w:type="dxa"/>
            <w:tcBorders>
              <w:top w:val="single" w:sz="4" w:space="0" w:color="auto"/>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7C3221">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5</w:t>
            </w:r>
          </w:p>
        </w:tc>
        <w:tc>
          <w:tcPr>
            <w:tcW w:w="4466" w:type="dxa"/>
            <w:tcBorders>
              <w:top w:val="single" w:sz="4" w:space="0" w:color="auto"/>
              <w:left w:val="nil"/>
              <w:bottom w:val="single" w:sz="8" w:space="0" w:color="auto"/>
              <w:right w:val="single" w:sz="8" w:space="0" w:color="auto"/>
            </w:tcBorders>
            <w:shd w:val="clear" w:color="auto" w:fill="auto"/>
            <w:noWrap/>
            <w:vAlign w:val="bottom"/>
            <w:hideMark/>
          </w:tcPr>
          <w:p w:rsidR="00D45A07" w:rsidRDefault="009C6083" w:rsidP="00D45A07">
            <w:pPr>
              <w:shd w:val="clear" w:color="auto" w:fill="FFFFFF"/>
              <w:spacing w:after="0" w:line="330" w:lineRule="atLeast"/>
              <w:ind w:left="-37"/>
              <w:textAlignment w:val="baseline"/>
              <w:rPr>
                <w:rFonts w:ascii="Times New Roman" w:hAnsi="Times New Roman"/>
                <w:sz w:val="24"/>
                <w:szCs w:val="24"/>
                <w:lang w:val="bg-BG"/>
              </w:rPr>
            </w:pPr>
            <w:r w:rsidRPr="00537656">
              <w:rPr>
                <w:rFonts w:ascii="Times New Roman" w:hAnsi="Times New Roman"/>
                <w:sz w:val="24"/>
                <w:szCs w:val="24"/>
                <w:lang w:val="bg-BG"/>
              </w:rPr>
              <w:t>Джоб с шунка</w:t>
            </w:r>
            <w:r w:rsidR="00D45A07">
              <w:rPr>
                <w:rFonts w:ascii="Times New Roman" w:hAnsi="Times New Roman"/>
                <w:sz w:val="24"/>
                <w:szCs w:val="24"/>
                <w:lang w:val="bg-BG"/>
              </w:rPr>
              <w:t xml:space="preserve">, </w:t>
            </w:r>
            <w:r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кашкавал и краставица;  </w:t>
            </w:r>
            <w:r w:rsidR="00D45A07"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вид на хляба – пълнозърнест </w:t>
            </w:r>
            <w:r w:rsidR="00441384">
              <w:rPr>
                <w:rFonts w:ascii="Times New Roman" w:hAnsi="Times New Roman"/>
                <w:sz w:val="24"/>
                <w:szCs w:val="24"/>
                <w:lang w:val="bg-BG"/>
              </w:rPr>
              <w:t>и/</w:t>
            </w:r>
            <w:r w:rsidR="00D45A07">
              <w:rPr>
                <w:rFonts w:ascii="Times New Roman" w:hAnsi="Times New Roman"/>
                <w:sz w:val="24"/>
                <w:szCs w:val="24"/>
                <w:lang w:val="bg-BG"/>
              </w:rPr>
              <w:t xml:space="preserve">или бял -  </w:t>
            </w:r>
            <w:r w:rsidR="00D45A07" w:rsidRPr="00537656">
              <w:rPr>
                <w:rFonts w:ascii="Times New Roman" w:hAnsi="Times New Roman"/>
                <w:sz w:val="24"/>
                <w:szCs w:val="24"/>
                <w:lang w:val="bg-BG"/>
              </w:rPr>
              <w:t xml:space="preserve">мин. </w:t>
            </w:r>
            <w:r w:rsidR="00D45A07">
              <w:rPr>
                <w:rFonts w:ascii="Times New Roman" w:hAnsi="Times New Roman"/>
                <w:sz w:val="24"/>
                <w:szCs w:val="24"/>
                <w:lang w:val="bg-BG"/>
              </w:rPr>
              <w:t>200</w:t>
            </w:r>
            <w:r w:rsidR="00D45A07" w:rsidRPr="00537656">
              <w:rPr>
                <w:rFonts w:ascii="Times New Roman" w:hAnsi="Times New Roman"/>
                <w:sz w:val="24"/>
                <w:szCs w:val="24"/>
                <w:lang w:val="bg-BG"/>
              </w:rPr>
              <w:t xml:space="preserve"> г.</w:t>
            </w:r>
            <w:r w:rsidR="00D45A07">
              <w:rPr>
                <w:rFonts w:ascii="Times New Roman" w:hAnsi="Times New Roman"/>
                <w:sz w:val="24"/>
                <w:szCs w:val="24"/>
                <w:lang w:val="bg-BG"/>
              </w:rPr>
              <w:t xml:space="preserve"> </w:t>
            </w:r>
          </w:p>
          <w:p w:rsidR="009C6083" w:rsidRPr="00537656" w:rsidRDefault="00D45A07" w:rsidP="00D45A07">
            <w:pPr>
              <w:rPr>
                <w:rFonts w:ascii="Times New Roman" w:hAnsi="Times New Roman"/>
                <w:sz w:val="24"/>
                <w:szCs w:val="24"/>
                <w:lang w:val="bg-BG"/>
              </w:rPr>
            </w:pPr>
            <w:r>
              <w:rPr>
                <w:rFonts w:ascii="Times New Roman" w:hAnsi="Times New Roman"/>
                <w:sz w:val="24"/>
                <w:szCs w:val="24"/>
                <w:lang w:val="bg-BG"/>
              </w:rPr>
              <w:t>Закуската да е придружена от еднократни дози – кетчуп и майонеза.</w:t>
            </w:r>
          </w:p>
        </w:tc>
        <w:tc>
          <w:tcPr>
            <w:tcW w:w="1842" w:type="dxa"/>
            <w:tcBorders>
              <w:top w:val="single" w:sz="4" w:space="0" w:color="auto"/>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3 000</w:t>
            </w:r>
          </w:p>
        </w:tc>
        <w:tc>
          <w:tcPr>
            <w:tcW w:w="2127" w:type="dxa"/>
            <w:tcBorders>
              <w:top w:val="nil"/>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6</w:t>
            </w:r>
          </w:p>
        </w:tc>
        <w:tc>
          <w:tcPr>
            <w:tcW w:w="4466" w:type="dxa"/>
            <w:tcBorders>
              <w:top w:val="nil"/>
              <w:left w:val="nil"/>
              <w:bottom w:val="single" w:sz="8" w:space="0" w:color="auto"/>
              <w:right w:val="single" w:sz="8" w:space="0" w:color="auto"/>
            </w:tcBorders>
            <w:shd w:val="clear" w:color="auto" w:fill="auto"/>
            <w:noWrap/>
            <w:vAlign w:val="bottom"/>
            <w:hideMark/>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 xml:space="preserve">Закуска </w:t>
            </w:r>
            <w:proofErr w:type="spellStart"/>
            <w:r w:rsidRPr="00537656">
              <w:rPr>
                <w:rFonts w:ascii="Times New Roman" w:hAnsi="Times New Roman"/>
                <w:sz w:val="24"/>
                <w:szCs w:val="24"/>
                <w:lang w:val="bg-BG"/>
              </w:rPr>
              <w:t>калцоне</w:t>
            </w:r>
            <w:proofErr w:type="spellEnd"/>
            <w:r w:rsidRPr="00537656">
              <w:rPr>
                <w:rFonts w:ascii="Times New Roman" w:hAnsi="Times New Roman"/>
                <w:sz w:val="24"/>
                <w:szCs w:val="24"/>
                <w:lang w:val="bg-BG"/>
              </w:rPr>
              <w:t xml:space="preserve"> с шунка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660</w:t>
            </w:r>
          </w:p>
        </w:tc>
        <w:tc>
          <w:tcPr>
            <w:tcW w:w="2127" w:type="dxa"/>
            <w:tcBorders>
              <w:top w:val="single" w:sz="4" w:space="0" w:color="auto"/>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FE0138" w:rsidP="009C6083">
            <w:pPr>
              <w:rPr>
                <w:rFonts w:ascii="Times New Roman" w:hAnsi="Times New Roman"/>
                <w:color w:val="000000"/>
                <w:sz w:val="24"/>
                <w:szCs w:val="24"/>
                <w:lang w:val="bg-BG"/>
              </w:rPr>
            </w:pPr>
            <w:r>
              <w:rPr>
                <w:rFonts w:ascii="Times New Roman" w:hAnsi="Times New Roman"/>
                <w:color w:val="000000"/>
                <w:sz w:val="24"/>
                <w:szCs w:val="24"/>
                <w:lang w:val="bg-BG"/>
              </w:rPr>
              <w:t>7</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proofErr w:type="spellStart"/>
            <w:r w:rsidRPr="00537656">
              <w:rPr>
                <w:rFonts w:ascii="Times New Roman" w:hAnsi="Times New Roman"/>
                <w:sz w:val="24"/>
                <w:szCs w:val="24"/>
                <w:lang w:val="bg-BG"/>
              </w:rPr>
              <w:t>Кашкавалка</w:t>
            </w:r>
            <w:proofErr w:type="spellEnd"/>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190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FE0138" w:rsidP="00FE0138">
            <w:pPr>
              <w:rPr>
                <w:rFonts w:ascii="Times New Roman" w:hAnsi="Times New Roman"/>
                <w:color w:val="000000"/>
                <w:sz w:val="24"/>
                <w:szCs w:val="24"/>
                <w:lang w:val="bg-BG"/>
              </w:rPr>
            </w:pPr>
            <w:r>
              <w:rPr>
                <w:rFonts w:ascii="Times New Roman" w:hAnsi="Times New Roman"/>
                <w:color w:val="000000"/>
                <w:sz w:val="24"/>
                <w:szCs w:val="24"/>
                <w:lang w:val="bg-BG"/>
              </w:rPr>
              <w:t>8</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393DE3">
            <w:pPr>
              <w:rPr>
                <w:rFonts w:ascii="Times New Roman" w:hAnsi="Times New Roman"/>
                <w:sz w:val="24"/>
                <w:szCs w:val="24"/>
                <w:lang w:val="bg-BG"/>
              </w:rPr>
            </w:pPr>
            <w:r w:rsidRPr="00537656">
              <w:rPr>
                <w:rFonts w:ascii="Times New Roman" w:hAnsi="Times New Roman"/>
                <w:sz w:val="24"/>
                <w:szCs w:val="24"/>
                <w:lang w:val="bg-BG"/>
              </w:rPr>
              <w:t>Кифла</w:t>
            </w:r>
            <w:r w:rsidR="00393DE3" w:rsidRPr="00537656">
              <w:rPr>
                <w:rFonts w:ascii="Times New Roman" w:hAnsi="Times New Roman"/>
                <w:sz w:val="24"/>
                <w:szCs w:val="24"/>
                <w:lang w:val="bg-BG"/>
              </w:rPr>
              <w:t xml:space="preserve"> с мармалад/шоколад</w:t>
            </w:r>
            <w:r w:rsidR="00537656">
              <w:rPr>
                <w:rFonts w:ascii="Times New Roman" w:hAnsi="Times New Roman"/>
                <w:sz w:val="24"/>
                <w:szCs w:val="24"/>
                <w:lang w:val="bg-BG"/>
              </w:rPr>
              <w:t>/локум</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60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FE0138" w:rsidP="009C6083">
            <w:pPr>
              <w:rPr>
                <w:rFonts w:ascii="Times New Roman" w:hAnsi="Times New Roman"/>
                <w:color w:val="000000"/>
                <w:sz w:val="24"/>
                <w:szCs w:val="24"/>
                <w:lang w:val="bg-BG"/>
              </w:rPr>
            </w:pPr>
            <w:r>
              <w:rPr>
                <w:rFonts w:ascii="Times New Roman" w:hAnsi="Times New Roman"/>
                <w:color w:val="000000"/>
                <w:sz w:val="24"/>
                <w:szCs w:val="24"/>
                <w:lang w:val="bg-BG"/>
              </w:rPr>
              <w:t>9</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Вита баница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0</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Милинка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1</w:t>
            </w:r>
          </w:p>
        </w:tc>
        <w:tc>
          <w:tcPr>
            <w:tcW w:w="4466" w:type="dxa"/>
            <w:tcBorders>
              <w:top w:val="nil"/>
              <w:left w:val="nil"/>
              <w:bottom w:val="single" w:sz="8" w:space="0" w:color="auto"/>
              <w:right w:val="single" w:sz="8" w:space="0" w:color="auto"/>
            </w:tcBorders>
            <w:shd w:val="clear" w:color="auto" w:fill="auto"/>
            <w:noWrap/>
            <w:vAlign w:val="bottom"/>
          </w:tcPr>
          <w:p w:rsidR="009C6083" w:rsidRDefault="009C6083" w:rsidP="009C6083">
            <w:pPr>
              <w:rPr>
                <w:rFonts w:ascii="Times New Roman" w:hAnsi="Times New Roman"/>
                <w:sz w:val="24"/>
                <w:szCs w:val="24"/>
                <w:lang w:val="bg-BG"/>
              </w:rPr>
            </w:pPr>
            <w:r w:rsidRPr="00537656">
              <w:rPr>
                <w:rFonts w:ascii="Times New Roman" w:hAnsi="Times New Roman"/>
                <w:sz w:val="24"/>
                <w:szCs w:val="24"/>
                <w:lang w:val="bg-BG"/>
              </w:rPr>
              <w:t>Пица парче</w:t>
            </w:r>
            <w:r w:rsidR="00393DE3" w:rsidRPr="00537656">
              <w:rPr>
                <w:rFonts w:ascii="Times New Roman" w:hAnsi="Times New Roman"/>
                <w:sz w:val="24"/>
                <w:szCs w:val="24"/>
                <w:lang w:val="bg-BG"/>
              </w:rPr>
              <w:t xml:space="preserve"> – мин. 150 г.</w:t>
            </w:r>
          </w:p>
          <w:p w:rsidR="00D45A07" w:rsidRPr="00537656" w:rsidRDefault="00D45A07" w:rsidP="00D45A07">
            <w:pPr>
              <w:rPr>
                <w:rFonts w:ascii="Times New Roman" w:hAnsi="Times New Roman"/>
                <w:sz w:val="24"/>
                <w:szCs w:val="24"/>
                <w:lang w:val="bg-BG"/>
              </w:rPr>
            </w:pPr>
            <w:r>
              <w:rPr>
                <w:rFonts w:ascii="Times New Roman" w:hAnsi="Times New Roman"/>
                <w:sz w:val="24"/>
                <w:szCs w:val="24"/>
                <w:lang w:val="bg-BG"/>
              </w:rPr>
              <w:t>Закуската да е придружена от еднократни дози – кетчуп и майонеза.</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1 230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2</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Поничка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50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3</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Рогче с кренвирш</w:t>
            </w:r>
            <w:r w:rsidR="00393DE3" w:rsidRPr="00537656">
              <w:rPr>
                <w:rFonts w:ascii="Times New Roman" w:hAnsi="Times New Roman"/>
                <w:sz w:val="24"/>
                <w:szCs w:val="24"/>
                <w:lang w:val="bg-BG"/>
              </w:rPr>
              <w:t xml:space="preserve">  - мин. 150 гр.</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2 130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4</w:t>
            </w:r>
          </w:p>
        </w:tc>
        <w:tc>
          <w:tcPr>
            <w:tcW w:w="4466" w:type="dxa"/>
            <w:tcBorders>
              <w:top w:val="nil"/>
              <w:left w:val="single" w:sz="4" w:space="0" w:color="auto"/>
              <w:bottom w:val="single" w:sz="4" w:space="0" w:color="auto"/>
              <w:right w:val="single" w:sz="4"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proofErr w:type="spellStart"/>
            <w:r w:rsidRPr="00537656">
              <w:rPr>
                <w:rFonts w:ascii="Times New Roman" w:hAnsi="Times New Roman"/>
                <w:sz w:val="24"/>
                <w:szCs w:val="24"/>
                <w:lang w:val="bg-BG"/>
              </w:rPr>
              <w:t>Сиренка</w:t>
            </w:r>
            <w:proofErr w:type="spellEnd"/>
            <w:r w:rsidR="00393DE3" w:rsidRPr="00537656">
              <w:rPr>
                <w:rFonts w:ascii="Times New Roman" w:hAnsi="Times New Roman"/>
                <w:sz w:val="24"/>
                <w:szCs w:val="24"/>
                <w:lang w:val="bg-BG"/>
              </w:rPr>
              <w:t xml:space="preserve"> – мин. 150 г.</w:t>
            </w:r>
          </w:p>
        </w:tc>
        <w:tc>
          <w:tcPr>
            <w:tcW w:w="1842" w:type="dxa"/>
            <w:tcBorders>
              <w:top w:val="nil"/>
              <w:left w:val="single" w:sz="4" w:space="0" w:color="auto"/>
              <w:bottom w:val="single" w:sz="4" w:space="0" w:color="auto"/>
              <w:right w:val="single" w:sz="4"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25</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5</w:t>
            </w:r>
          </w:p>
        </w:tc>
        <w:tc>
          <w:tcPr>
            <w:tcW w:w="44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Софийска баница</w:t>
            </w:r>
            <w:r w:rsidR="00393DE3" w:rsidRPr="00537656">
              <w:rPr>
                <w:rFonts w:ascii="Times New Roman" w:hAnsi="Times New Roman"/>
                <w:sz w:val="24"/>
                <w:szCs w:val="24"/>
                <w:lang w:val="bg-BG"/>
              </w:rPr>
              <w:t xml:space="preserve"> – мин. 150 г.</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9C6083" w:rsidRPr="00537656" w:rsidRDefault="009C6083" w:rsidP="009C6083">
            <w:pPr>
              <w:jc w:val="center"/>
              <w:rPr>
                <w:rFonts w:ascii="Times New Roman" w:hAnsi="Times New Roman"/>
                <w:sz w:val="24"/>
                <w:szCs w:val="24"/>
              </w:rPr>
            </w:pPr>
            <w:r w:rsidRPr="00537656">
              <w:rPr>
                <w:rFonts w:ascii="Times New Roman" w:hAnsi="Times New Roman"/>
                <w:sz w:val="24"/>
                <w:szCs w:val="24"/>
              </w:rPr>
              <w:t>50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6</w:t>
            </w:r>
          </w:p>
        </w:tc>
        <w:tc>
          <w:tcPr>
            <w:tcW w:w="44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Тутманик</w:t>
            </w:r>
            <w:r w:rsidR="00393DE3" w:rsidRPr="00537656">
              <w:rPr>
                <w:rFonts w:ascii="Times New Roman" w:hAnsi="Times New Roman"/>
                <w:sz w:val="24"/>
                <w:szCs w:val="24"/>
                <w:lang w:val="bg-BG"/>
              </w:rPr>
              <w:t xml:space="preserve"> – мин. 150 г.</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210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bl>
    <w:p w:rsidR="003A7BE7" w:rsidRDefault="003A7BE7" w:rsidP="003A7BE7">
      <w:pPr>
        <w:pStyle w:val="NoSpacing"/>
        <w:rPr>
          <w:rFonts w:ascii="Times New Roman" w:hAnsi="Times New Roman" w:cs="Times New Roman"/>
          <w:sz w:val="24"/>
          <w:szCs w:val="24"/>
          <w:lang w:val="bg-BG"/>
        </w:rPr>
      </w:pPr>
    </w:p>
    <w:p w:rsidR="00EF3C70" w:rsidRDefault="00EF3C70" w:rsidP="003A7BE7">
      <w:pPr>
        <w:pStyle w:val="NoSpacing"/>
        <w:rPr>
          <w:rFonts w:ascii="Times New Roman" w:hAnsi="Times New Roman" w:cs="Times New Roman"/>
          <w:sz w:val="24"/>
          <w:szCs w:val="24"/>
          <w:lang w:val="bg-BG"/>
        </w:rPr>
      </w:pPr>
    </w:p>
    <w:p w:rsidR="00BB1D44" w:rsidRPr="00BB1D44" w:rsidRDefault="00BB1D44" w:rsidP="007C3221">
      <w:pPr>
        <w:pBdr>
          <w:bottom w:val="single" w:sz="4" w:space="1" w:color="auto"/>
        </w:pBdr>
        <w:ind w:firstLine="708"/>
        <w:jc w:val="both"/>
        <w:rPr>
          <w:rFonts w:ascii="Times New Roman" w:hAnsi="Times New Roman"/>
          <w:sz w:val="24"/>
          <w:szCs w:val="24"/>
          <w:lang w:eastAsia="bg-BG"/>
        </w:rPr>
      </w:pPr>
      <w:proofErr w:type="spellStart"/>
      <w:r w:rsidRPr="00BB1D44">
        <w:rPr>
          <w:rFonts w:ascii="Times New Roman" w:hAnsi="Times New Roman"/>
          <w:sz w:val="24"/>
          <w:szCs w:val="24"/>
          <w:lang w:eastAsia="bg-BG"/>
        </w:rPr>
        <w:t>Посочените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прогнозни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закуските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приблизителни</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възложителят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запазва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правото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ги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увеличава</w:t>
      </w:r>
      <w:proofErr w:type="spellEnd"/>
      <w:r w:rsidRPr="00BB1D44">
        <w:rPr>
          <w:rFonts w:ascii="Times New Roman" w:hAnsi="Times New Roman"/>
          <w:sz w:val="24"/>
          <w:szCs w:val="24"/>
          <w:lang w:eastAsia="bg-BG"/>
        </w:rPr>
        <w:t xml:space="preserve"> и/</w:t>
      </w:r>
      <w:proofErr w:type="spellStart"/>
      <w:r w:rsidRPr="00BB1D44">
        <w:rPr>
          <w:rFonts w:ascii="Times New Roman" w:hAnsi="Times New Roman"/>
          <w:sz w:val="24"/>
          <w:szCs w:val="24"/>
          <w:lang w:eastAsia="bg-BG"/>
        </w:rPr>
        <w:t>или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намалява</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зависимост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конкретно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възникналите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нужди</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този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смисъл</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възложителят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има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право</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срока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договора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заяви</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пълен</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обем</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даденото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прогнозно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закуски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както</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да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заявява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закуски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след</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достигане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посочените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тях</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прогнозни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достигане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общата</w:t>
      </w:r>
      <w:proofErr w:type="spellEnd"/>
      <w:r w:rsidRPr="00BB1D44">
        <w:rPr>
          <w:rFonts w:ascii="Times New Roman" w:hAnsi="Times New Roman"/>
          <w:sz w:val="24"/>
          <w:szCs w:val="24"/>
          <w:lang w:eastAsia="bg-BG"/>
        </w:rPr>
        <w:t xml:space="preserve"> </w:t>
      </w:r>
      <w:proofErr w:type="spellStart"/>
      <w:proofErr w:type="gramStart"/>
      <w:r w:rsidRPr="00BB1D44">
        <w:rPr>
          <w:rFonts w:ascii="Times New Roman" w:hAnsi="Times New Roman"/>
          <w:sz w:val="24"/>
          <w:szCs w:val="24"/>
          <w:lang w:eastAsia="bg-BG"/>
        </w:rPr>
        <w:t>стойност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proofErr w:type="gram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договора</w:t>
      </w:r>
      <w:proofErr w:type="spellEnd"/>
      <w:r w:rsidRPr="00BB1D44">
        <w:rPr>
          <w:rFonts w:ascii="Times New Roman" w:hAnsi="Times New Roman"/>
          <w:sz w:val="24"/>
          <w:szCs w:val="24"/>
          <w:lang w:eastAsia="bg-BG"/>
        </w:rPr>
        <w:t>.</w:t>
      </w:r>
    </w:p>
    <w:p w:rsidR="00BB1D44" w:rsidRPr="00BB1D44" w:rsidRDefault="00BB1D44" w:rsidP="00BB1D44">
      <w:pPr>
        <w:ind w:firstLine="708"/>
        <w:jc w:val="both"/>
        <w:rPr>
          <w:rFonts w:ascii="Times New Roman" w:hAnsi="Times New Roman"/>
          <w:sz w:val="24"/>
          <w:szCs w:val="24"/>
          <w:lang w:eastAsia="bg-BG"/>
        </w:rPr>
      </w:pPr>
      <w:proofErr w:type="spellStart"/>
      <w:r w:rsidRPr="00BB1D44">
        <w:rPr>
          <w:rFonts w:ascii="Times New Roman" w:hAnsi="Times New Roman"/>
          <w:sz w:val="24"/>
          <w:szCs w:val="24"/>
          <w:lang w:eastAsia="bg-BG"/>
        </w:rPr>
        <w:t>Заявките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правят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упълномощени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възложителя</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лица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Възложителят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приема</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заплаща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само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количествата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които</w:t>
      </w:r>
      <w:proofErr w:type="spellEnd"/>
      <w:r w:rsidRPr="00BB1D44">
        <w:rPr>
          <w:rFonts w:ascii="Times New Roman" w:hAnsi="Times New Roman"/>
          <w:sz w:val="24"/>
          <w:szCs w:val="24"/>
          <w:lang w:eastAsia="bg-BG"/>
        </w:rPr>
        <w:t xml:space="preserve"> е </w:t>
      </w:r>
      <w:proofErr w:type="spellStart"/>
      <w:r w:rsidRPr="00BB1D44">
        <w:rPr>
          <w:rFonts w:ascii="Times New Roman" w:hAnsi="Times New Roman"/>
          <w:sz w:val="24"/>
          <w:szCs w:val="24"/>
          <w:lang w:eastAsia="bg-BG"/>
        </w:rPr>
        <w:t>заявил</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които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доставени</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сроковете</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при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условията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договора</w:t>
      </w:r>
      <w:proofErr w:type="spellEnd"/>
      <w:r w:rsidRPr="00BB1D44">
        <w:rPr>
          <w:rFonts w:ascii="Times New Roman" w:hAnsi="Times New Roman"/>
          <w:sz w:val="24"/>
          <w:szCs w:val="24"/>
          <w:lang w:eastAsia="bg-BG"/>
        </w:rPr>
        <w:t xml:space="preserve">. </w:t>
      </w:r>
    </w:p>
    <w:p w:rsidR="00BB1D44" w:rsidRPr="00BB1D44" w:rsidRDefault="00BB1D44" w:rsidP="00BB1D44">
      <w:pPr>
        <w:tabs>
          <w:tab w:val="left" w:pos="0"/>
        </w:tabs>
        <w:ind w:firstLine="708"/>
        <w:jc w:val="both"/>
        <w:rPr>
          <w:rFonts w:ascii="Times New Roman" w:hAnsi="Times New Roman"/>
          <w:sz w:val="24"/>
          <w:szCs w:val="24"/>
        </w:rPr>
      </w:pPr>
      <w:proofErr w:type="spellStart"/>
      <w:r w:rsidRPr="00BB1D44">
        <w:rPr>
          <w:rFonts w:ascii="Times New Roman" w:hAnsi="Times New Roman"/>
          <w:sz w:val="24"/>
          <w:szCs w:val="24"/>
        </w:rPr>
        <w:lastRenderedPageBreak/>
        <w:t>Прогнозната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стойност</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на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договора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има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ориентировъчен</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характер</w:t>
      </w:r>
      <w:proofErr w:type="spellEnd"/>
      <w:r w:rsidRPr="00BB1D44">
        <w:rPr>
          <w:rFonts w:ascii="Times New Roman" w:hAnsi="Times New Roman"/>
          <w:sz w:val="24"/>
          <w:szCs w:val="24"/>
        </w:rPr>
        <w:t xml:space="preserve"> и </w:t>
      </w:r>
      <w:proofErr w:type="spellStart"/>
      <w:r w:rsidRPr="00BB1D44">
        <w:rPr>
          <w:rFonts w:ascii="Times New Roman" w:hAnsi="Times New Roman"/>
          <w:sz w:val="24"/>
          <w:szCs w:val="24"/>
        </w:rPr>
        <w:t>не</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обвързва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Възложителя</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Обвързваща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за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Възложителя</w:t>
      </w:r>
      <w:proofErr w:type="spellEnd"/>
      <w:r w:rsidRPr="00BB1D44">
        <w:rPr>
          <w:rFonts w:ascii="Times New Roman" w:hAnsi="Times New Roman"/>
          <w:sz w:val="24"/>
          <w:szCs w:val="24"/>
        </w:rPr>
        <w:t xml:space="preserve"> е </w:t>
      </w:r>
      <w:proofErr w:type="spellStart"/>
      <w:r w:rsidRPr="00BB1D44">
        <w:rPr>
          <w:rFonts w:ascii="Times New Roman" w:hAnsi="Times New Roman"/>
          <w:sz w:val="24"/>
          <w:szCs w:val="24"/>
        </w:rPr>
        <w:t>единствено</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изпратената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до</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Изпълнителя</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заявка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по</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отношение</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на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вид</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на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закуските</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количество</w:t>
      </w:r>
      <w:proofErr w:type="spellEnd"/>
      <w:r w:rsidRPr="00BB1D44">
        <w:rPr>
          <w:rFonts w:ascii="Times New Roman" w:hAnsi="Times New Roman"/>
          <w:sz w:val="24"/>
          <w:szCs w:val="24"/>
        </w:rPr>
        <w:t xml:space="preserve"> и </w:t>
      </w:r>
      <w:proofErr w:type="spellStart"/>
      <w:r w:rsidRPr="00BB1D44">
        <w:rPr>
          <w:rFonts w:ascii="Times New Roman" w:hAnsi="Times New Roman"/>
          <w:sz w:val="24"/>
          <w:szCs w:val="24"/>
        </w:rPr>
        <w:t>стойност</w:t>
      </w:r>
      <w:proofErr w:type="spellEnd"/>
      <w:r w:rsidRPr="00BB1D44">
        <w:rPr>
          <w:rFonts w:ascii="Times New Roman" w:hAnsi="Times New Roman"/>
          <w:sz w:val="24"/>
          <w:szCs w:val="24"/>
        </w:rPr>
        <w:t>.</w:t>
      </w:r>
    </w:p>
    <w:p w:rsidR="00EF3C70" w:rsidRDefault="00EF3C70" w:rsidP="003A7BE7">
      <w:pPr>
        <w:pStyle w:val="NoSpacing"/>
        <w:rPr>
          <w:rFonts w:ascii="Times New Roman" w:hAnsi="Times New Roman" w:cs="Times New Roman"/>
          <w:sz w:val="24"/>
          <w:szCs w:val="24"/>
          <w:lang w:val="bg-BG"/>
        </w:rPr>
      </w:pPr>
    </w:p>
    <w:p w:rsidR="00EF3C70" w:rsidRPr="0098197D" w:rsidRDefault="00EF3C70" w:rsidP="00EF3C70">
      <w:pPr>
        <w:shd w:val="clear" w:color="auto" w:fill="FFFFFF"/>
        <w:ind w:left="14" w:hanging="426"/>
        <w:jc w:val="both"/>
        <w:rPr>
          <w:rFonts w:ascii="Times New Roman" w:hAnsi="Times New Roman"/>
          <w:sz w:val="24"/>
          <w:szCs w:val="24"/>
          <w:lang w:val="bg-BG"/>
        </w:rPr>
      </w:pPr>
      <w:r w:rsidRPr="0098197D">
        <w:rPr>
          <w:rFonts w:ascii="Times New Roman" w:hAnsi="Times New Roman"/>
          <w:color w:val="000000"/>
          <w:sz w:val="24"/>
          <w:szCs w:val="24"/>
          <w:lang w:val="ru-RU"/>
        </w:rPr>
        <w:t xml:space="preserve">       </w:t>
      </w:r>
      <w:r w:rsidR="00974060">
        <w:rPr>
          <w:rFonts w:ascii="Times New Roman" w:hAnsi="Times New Roman"/>
          <w:color w:val="000000"/>
          <w:sz w:val="24"/>
          <w:szCs w:val="24"/>
          <w:lang w:val="ru-RU"/>
        </w:rPr>
        <w:tab/>
      </w:r>
      <w:r w:rsidR="00974060">
        <w:rPr>
          <w:rFonts w:ascii="Times New Roman" w:hAnsi="Times New Roman"/>
          <w:color w:val="000000"/>
          <w:sz w:val="24"/>
          <w:szCs w:val="24"/>
          <w:lang w:val="ru-RU"/>
        </w:rPr>
        <w:tab/>
      </w:r>
      <w:r w:rsidRPr="0098197D">
        <w:rPr>
          <w:rFonts w:ascii="Times New Roman" w:hAnsi="Times New Roman"/>
          <w:sz w:val="24"/>
          <w:szCs w:val="24"/>
          <w:lang w:val="ru-RU"/>
        </w:rPr>
        <w:t xml:space="preserve">При констатирани пропуски по отношение на качество и количество на </w:t>
      </w:r>
      <w:r>
        <w:rPr>
          <w:rFonts w:ascii="Times New Roman" w:hAnsi="Times New Roman"/>
          <w:sz w:val="24"/>
          <w:szCs w:val="24"/>
          <w:lang w:val="ru-RU"/>
        </w:rPr>
        <w:t>закуските</w:t>
      </w:r>
      <w:r w:rsidRPr="0098197D">
        <w:rPr>
          <w:rFonts w:ascii="Times New Roman" w:hAnsi="Times New Roman"/>
          <w:sz w:val="24"/>
          <w:szCs w:val="24"/>
          <w:lang w:val="ru-RU"/>
        </w:rPr>
        <w:t xml:space="preserve">, </w:t>
      </w:r>
      <w:proofErr w:type="spellStart"/>
      <w:r w:rsidRPr="0098197D">
        <w:rPr>
          <w:rFonts w:ascii="Times New Roman" w:hAnsi="Times New Roman"/>
          <w:sz w:val="24"/>
          <w:szCs w:val="24"/>
        </w:rPr>
        <w:t>упълномощен</w:t>
      </w:r>
      <w:proofErr w:type="spellEnd"/>
      <w:r w:rsidRPr="0098197D">
        <w:rPr>
          <w:rFonts w:ascii="Times New Roman" w:hAnsi="Times New Roman"/>
          <w:sz w:val="24"/>
          <w:szCs w:val="24"/>
        </w:rPr>
        <w:t xml:space="preserve"> </w:t>
      </w:r>
      <w:proofErr w:type="spellStart"/>
      <w:r w:rsidRPr="0098197D">
        <w:rPr>
          <w:rFonts w:ascii="Times New Roman" w:hAnsi="Times New Roman"/>
          <w:sz w:val="24"/>
          <w:szCs w:val="24"/>
        </w:rPr>
        <w:t>представител</w:t>
      </w:r>
      <w:proofErr w:type="spellEnd"/>
      <w:r w:rsidRPr="0098197D">
        <w:rPr>
          <w:rFonts w:ascii="Times New Roman" w:hAnsi="Times New Roman"/>
          <w:sz w:val="24"/>
          <w:szCs w:val="24"/>
        </w:rPr>
        <w:t xml:space="preserve"> </w:t>
      </w:r>
      <w:proofErr w:type="spellStart"/>
      <w:r w:rsidRPr="0098197D">
        <w:rPr>
          <w:rFonts w:ascii="Times New Roman" w:hAnsi="Times New Roman"/>
          <w:sz w:val="24"/>
          <w:szCs w:val="24"/>
        </w:rPr>
        <w:t>на</w:t>
      </w:r>
      <w:proofErr w:type="spellEnd"/>
      <w:r w:rsidRPr="0098197D">
        <w:rPr>
          <w:rFonts w:ascii="Times New Roman" w:hAnsi="Times New Roman"/>
          <w:sz w:val="24"/>
          <w:szCs w:val="24"/>
        </w:rPr>
        <w:t xml:space="preserve"> </w:t>
      </w:r>
      <w:r>
        <w:rPr>
          <w:rFonts w:ascii="Times New Roman" w:hAnsi="Times New Roman"/>
          <w:sz w:val="24"/>
          <w:szCs w:val="24"/>
          <w:lang w:val="bg-BG"/>
        </w:rPr>
        <w:t>възложителя</w:t>
      </w:r>
      <w:r w:rsidRPr="0098197D">
        <w:rPr>
          <w:rFonts w:ascii="Times New Roman" w:hAnsi="Times New Roman"/>
          <w:sz w:val="24"/>
          <w:szCs w:val="24"/>
        </w:rPr>
        <w:t xml:space="preserve"> </w:t>
      </w:r>
      <w:r w:rsidRPr="0098197D">
        <w:rPr>
          <w:rFonts w:ascii="Times New Roman" w:hAnsi="Times New Roman"/>
          <w:sz w:val="24"/>
          <w:szCs w:val="24"/>
          <w:lang w:val="ru-RU"/>
        </w:rPr>
        <w:t xml:space="preserve">отразява констатацията за информация и своевременна реакция от страна на Изпълнителя. </w:t>
      </w:r>
      <w:r>
        <w:rPr>
          <w:rFonts w:ascii="Times New Roman" w:hAnsi="Times New Roman"/>
          <w:sz w:val="24"/>
          <w:szCs w:val="24"/>
          <w:lang w:val="ru-RU"/>
        </w:rPr>
        <w:t>Изпълнителят следва д</w:t>
      </w:r>
      <w:r w:rsidRPr="0098197D">
        <w:rPr>
          <w:rFonts w:ascii="Times New Roman" w:hAnsi="Times New Roman"/>
          <w:sz w:val="24"/>
          <w:szCs w:val="24"/>
          <w:lang w:val="ru-RU"/>
        </w:rPr>
        <w:t xml:space="preserve">а предава </w:t>
      </w:r>
      <w:r>
        <w:rPr>
          <w:rFonts w:ascii="Times New Roman" w:hAnsi="Times New Roman"/>
          <w:sz w:val="24"/>
          <w:szCs w:val="24"/>
          <w:lang w:val="ru-RU"/>
        </w:rPr>
        <w:t xml:space="preserve">заявените закуски </w:t>
      </w:r>
      <w:r w:rsidRPr="0098197D">
        <w:rPr>
          <w:rFonts w:ascii="Times New Roman" w:hAnsi="Times New Roman"/>
          <w:sz w:val="24"/>
          <w:szCs w:val="24"/>
          <w:lang w:val="ru-RU"/>
        </w:rPr>
        <w:t>във вид, качество и количество, съответстващо на договореното</w:t>
      </w:r>
      <w:r>
        <w:rPr>
          <w:rFonts w:ascii="Times New Roman" w:hAnsi="Times New Roman"/>
          <w:sz w:val="24"/>
          <w:szCs w:val="24"/>
          <w:lang w:val="ru-RU"/>
        </w:rPr>
        <w:t>.</w:t>
      </w:r>
    </w:p>
    <w:p w:rsidR="00EF3C70" w:rsidRDefault="00974060" w:rsidP="00EF3C70">
      <w:pPr>
        <w:shd w:val="clear" w:color="auto" w:fill="FFFFFF"/>
        <w:tabs>
          <w:tab w:val="left" w:pos="851"/>
        </w:tabs>
        <w:jc w:val="both"/>
        <w:rPr>
          <w:rFonts w:ascii="Times New Roman" w:hAnsi="Times New Roman"/>
          <w:sz w:val="24"/>
          <w:szCs w:val="24"/>
          <w:lang w:val="ru-RU"/>
        </w:rPr>
      </w:pPr>
      <w:r>
        <w:rPr>
          <w:rFonts w:ascii="Times New Roman" w:hAnsi="Times New Roman"/>
          <w:sz w:val="24"/>
          <w:szCs w:val="24"/>
          <w:lang w:val="ru-RU"/>
        </w:rPr>
        <w:tab/>
      </w:r>
      <w:r w:rsidR="00F12DE7">
        <w:rPr>
          <w:rFonts w:ascii="Times New Roman" w:hAnsi="Times New Roman"/>
          <w:sz w:val="24"/>
          <w:szCs w:val="24"/>
          <w:lang w:val="ru-RU"/>
        </w:rPr>
        <w:t>Изпълнителят</w:t>
      </w:r>
      <w:r w:rsidR="00EF3C70" w:rsidRPr="0098197D">
        <w:rPr>
          <w:rFonts w:ascii="Times New Roman" w:hAnsi="Times New Roman"/>
          <w:sz w:val="24"/>
          <w:szCs w:val="24"/>
          <w:lang w:val="ru-RU"/>
        </w:rPr>
        <w:t xml:space="preserve"> е длъжен да гарантира пълна подмяна на </w:t>
      </w:r>
      <w:r w:rsidR="00EF3C70">
        <w:rPr>
          <w:rFonts w:ascii="Times New Roman" w:hAnsi="Times New Roman"/>
          <w:sz w:val="24"/>
          <w:szCs w:val="24"/>
          <w:lang w:val="ru-RU"/>
        </w:rPr>
        <w:t>закуските</w:t>
      </w:r>
      <w:r w:rsidR="00EF3C70" w:rsidRPr="0098197D">
        <w:rPr>
          <w:rFonts w:ascii="Times New Roman" w:hAnsi="Times New Roman"/>
          <w:sz w:val="24"/>
          <w:szCs w:val="24"/>
          <w:lang w:val="ru-RU"/>
        </w:rPr>
        <w:t xml:space="preserve"> с отклонение в качеството и да извърши пълна подмяна на </w:t>
      </w:r>
      <w:r w:rsidR="00EF3C70">
        <w:rPr>
          <w:rFonts w:ascii="Times New Roman" w:hAnsi="Times New Roman"/>
          <w:sz w:val="24"/>
          <w:szCs w:val="24"/>
          <w:lang w:val="ru-RU"/>
        </w:rPr>
        <w:t>закуски</w:t>
      </w:r>
      <w:r w:rsidR="00EF3C70" w:rsidRPr="0098197D">
        <w:rPr>
          <w:rFonts w:ascii="Times New Roman" w:hAnsi="Times New Roman"/>
          <w:sz w:val="24"/>
          <w:szCs w:val="24"/>
          <w:lang w:val="ru-RU"/>
        </w:rPr>
        <w:t xml:space="preserve"> с негодно качество</w:t>
      </w:r>
      <w:r w:rsidR="007E4F81">
        <w:rPr>
          <w:rFonts w:ascii="Times New Roman" w:hAnsi="Times New Roman"/>
          <w:sz w:val="24"/>
          <w:szCs w:val="24"/>
          <w:lang w:val="ru-RU"/>
        </w:rPr>
        <w:t>, най-късно до 12.00 часа на същия ден</w:t>
      </w:r>
      <w:r w:rsidR="00EF3C70">
        <w:rPr>
          <w:rFonts w:ascii="Times New Roman" w:hAnsi="Times New Roman"/>
          <w:sz w:val="24"/>
          <w:szCs w:val="24"/>
          <w:lang w:val="ru-RU"/>
        </w:rPr>
        <w:t>.</w:t>
      </w:r>
    </w:p>
    <w:p w:rsidR="00554A6B" w:rsidRPr="003044FB" w:rsidRDefault="00554A6B" w:rsidP="00EF3C70">
      <w:pPr>
        <w:pStyle w:val="NoSpacing"/>
        <w:rPr>
          <w:rFonts w:ascii="Times New Roman" w:hAnsi="Times New Roman"/>
          <w:sz w:val="24"/>
          <w:szCs w:val="24"/>
          <w:lang w:val="bg-BG"/>
        </w:rPr>
      </w:pPr>
    </w:p>
    <w:sectPr w:rsidR="00554A6B" w:rsidRPr="003044F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1DF" w:rsidRDefault="002241DF" w:rsidP="00C4010D">
      <w:pPr>
        <w:spacing w:after="0" w:line="240" w:lineRule="auto"/>
      </w:pPr>
      <w:r>
        <w:separator/>
      </w:r>
    </w:p>
  </w:endnote>
  <w:endnote w:type="continuationSeparator" w:id="0">
    <w:p w:rsidR="002241DF" w:rsidRDefault="002241DF" w:rsidP="00C4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1DF" w:rsidRDefault="002241DF" w:rsidP="00C4010D">
      <w:pPr>
        <w:spacing w:after="0" w:line="240" w:lineRule="auto"/>
      </w:pPr>
      <w:r>
        <w:separator/>
      </w:r>
    </w:p>
  </w:footnote>
  <w:footnote w:type="continuationSeparator" w:id="0">
    <w:p w:rsidR="002241DF" w:rsidRDefault="002241DF" w:rsidP="00C401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7F6" w:rsidRPr="00C4010D" w:rsidRDefault="005937F6">
    <w:pPr>
      <w:pStyle w:val="Header"/>
      <w:rPr>
        <w:rFonts w:ascii="Times New Roman" w:hAnsi="Times New Roman"/>
        <w:b/>
        <w:i/>
        <w:sz w:val="24"/>
        <w:szCs w:val="24"/>
        <w:lang w:val="bg-BG"/>
      </w:rPr>
    </w:pPr>
    <w:r>
      <w:rPr>
        <w:rFonts w:ascii="Times New Roman" w:hAnsi="Times New Roman"/>
        <w:b/>
        <w:i/>
        <w:sz w:val="24"/>
        <w:szCs w:val="24"/>
        <w:lang w:val="bg-BG"/>
      </w:rPr>
      <w:tab/>
    </w:r>
    <w:r>
      <w:rPr>
        <w:rFonts w:ascii="Times New Roman" w:hAnsi="Times New Roman"/>
        <w:b/>
        <w:i/>
        <w:sz w:val="24"/>
        <w:szCs w:val="24"/>
        <w:lang w:val="bg-BG"/>
      </w:rPr>
      <w:tab/>
    </w:r>
    <w:r w:rsidRPr="00C4010D">
      <w:rPr>
        <w:rFonts w:ascii="Times New Roman" w:hAnsi="Times New Roman"/>
        <w:b/>
        <w:i/>
        <w:sz w:val="24"/>
        <w:szCs w:val="24"/>
        <w:lang w:val="bg-BG"/>
      </w:rPr>
      <w:t>Приложение №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BD824E"/>
    <w:multiLevelType w:val="hybridMultilevel"/>
    <w:tmpl w:val="E90520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D1AAB"/>
    <w:multiLevelType w:val="multilevel"/>
    <w:tmpl w:val="AC62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5D7820"/>
    <w:multiLevelType w:val="hybridMultilevel"/>
    <w:tmpl w:val="D4149EC0"/>
    <w:lvl w:ilvl="0" w:tplc="B9581DDC">
      <w:start w:val="2"/>
      <w:numFmt w:val="bullet"/>
      <w:lvlText w:val="-"/>
      <w:lvlJc w:val="left"/>
      <w:pPr>
        <w:ind w:left="720" w:hanging="360"/>
      </w:pPr>
      <w:rPr>
        <w:rFonts w:ascii="Calibri" w:eastAsia="Calibri" w:hAnsi="Calibri"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D0557"/>
    <w:multiLevelType w:val="hybridMultilevel"/>
    <w:tmpl w:val="DA801FE0"/>
    <w:lvl w:ilvl="0" w:tplc="6B1A6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3F1771"/>
    <w:multiLevelType w:val="hybridMultilevel"/>
    <w:tmpl w:val="2236C936"/>
    <w:lvl w:ilvl="0" w:tplc="DA7439E0">
      <w:start w:val="1"/>
      <w:numFmt w:val="decimal"/>
      <w:lvlText w:val="%1."/>
      <w:lvlJc w:val="left"/>
      <w:pPr>
        <w:ind w:left="1069"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9A12704"/>
    <w:multiLevelType w:val="hybridMultilevel"/>
    <w:tmpl w:val="7D5E0F4E"/>
    <w:lvl w:ilvl="0" w:tplc="744C1A94">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364" w:hanging="360"/>
      </w:pPr>
      <w:rPr>
        <w:rFonts w:ascii="Courier New" w:hAnsi="Courier New" w:hint="default"/>
      </w:rPr>
    </w:lvl>
    <w:lvl w:ilvl="2" w:tplc="04020005" w:tentative="1">
      <w:start w:val="1"/>
      <w:numFmt w:val="bullet"/>
      <w:lvlText w:val=""/>
      <w:lvlJc w:val="left"/>
      <w:pPr>
        <w:ind w:left="3084" w:hanging="360"/>
      </w:pPr>
      <w:rPr>
        <w:rFonts w:ascii="Wingdings" w:hAnsi="Wingdings" w:hint="default"/>
      </w:rPr>
    </w:lvl>
    <w:lvl w:ilvl="3" w:tplc="04020001" w:tentative="1">
      <w:start w:val="1"/>
      <w:numFmt w:val="bullet"/>
      <w:lvlText w:val=""/>
      <w:lvlJc w:val="left"/>
      <w:pPr>
        <w:ind w:left="3804" w:hanging="360"/>
      </w:pPr>
      <w:rPr>
        <w:rFonts w:ascii="Symbol" w:hAnsi="Symbol" w:hint="default"/>
      </w:rPr>
    </w:lvl>
    <w:lvl w:ilvl="4" w:tplc="04020003" w:tentative="1">
      <w:start w:val="1"/>
      <w:numFmt w:val="bullet"/>
      <w:lvlText w:val="o"/>
      <w:lvlJc w:val="left"/>
      <w:pPr>
        <w:ind w:left="4524" w:hanging="360"/>
      </w:pPr>
      <w:rPr>
        <w:rFonts w:ascii="Courier New" w:hAnsi="Courier New" w:hint="default"/>
      </w:rPr>
    </w:lvl>
    <w:lvl w:ilvl="5" w:tplc="04020005" w:tentative="1">
      <w:start w:val="1"/>
      <w:numFmt w:val="bullet"/>
      <w:lvlText w:val=""/>
      <w:lvlJc w:val="left"/>
      <w:pPr>
        <w:ind w:left="5244" w:hanging="360"/>
      </w:pPr>
      <w:rPr>
        <w:rFonts w:ascii="Wingdings" w:hAnsi="Wingdings" w:hint="default"/>
      </w:rPr>
    </w:lvl>
    <w:lvl w:ilvl="6" w:tplc="04020001" w:tentative="1">
      <w:start w:val="1"/>
      <w:numFmt w:val="bullet"/>
      <w:lvlText w:val=""/>
      <w:lvlJc w:val="left"/>
      <w:pPr>
        <w:ind w:left="5964" w:hanging="360"/>
      </w:pPr>
      <w:rPr>
        <w:rFonts w:ascii="Symbol" w:hAnsi="Symbol" w:hint="default"/>
      </w:rPr>
    </w:lvl>
    <w:lvl w:ilvl="7" w:tplc="04020003" w:tentative="1">
      <w:start w:val="1"/>
      <w:numFmt w:val="bullet"/>
      <w:lvlText w:val="o"/>
      <w:lvlJc w:val="left"/>
      <w:pPr>
        <w:ind w:left="6684" w:hanging="360"/>
      </w:pPr>
      <w:rPr>
        <w:rFonts w:ascii="Courier New" w:hAnsi="Courier New" w:hint="default"/>
      </w:rPr>
    </w:lvl>
    <w:lvl w:ilvl="8" w:tplc="04020005" w:tentative="1">
      <w:start w:val="1"/>
      <w:numFmt w:val="bullet"/>
      <w:lvlText w:val=""/>
      <w:lvlJc w:val="left"/>
      <w:pPr>
        <w:ind w:left="7404" w:hanging="360"/>
      </w:pPr>
      <w:rPr>
        <w:rFonts w:ascii="Wingdings" w:hAnsi="Wingdings" w:hint="default"/>
      </w:rPr>
    </w:lvl>
  </w:abstractNum>
  <w:abstractNum w:abstractNumId="6" w15:restartNumberingAfterBreak="0">
    <w:nsid w:val="0D7B5809"/>
    <w:multiLevelType w:val="hybridMultilevel"/>
    <w:tmpl w:val="6CC643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F6F4726"/>
    <w:multiLevelType w:val="hybridMultilevel"/>
    <w:tmpl w:val="A192071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5605CD"/>
    <w:multiLevelType w:val="hybridMultilevel"/>
    <w:tmpl w:val="42D40B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44C2273"/>
    <w:multiLevelType w:val="hybridMultilevel"/>
    <w:tmpl w:val="9398B2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28A91D6B"/>
    <w:multiLevelType w:val="multilevel"/>
    <w:tmpl w:val="8A964684"/>
    <w:lvl w:ilvl="0">
      <w:start w:val="3"/>
      <w:numFmt w:val="decimal"/>
      <w:lvlText w:val="%1"/>
      <w:lvlJc w:val="left"/>
      <w:pPr>
        <w:ind w:left="480" w:hanging="480"/>
      </w:pPr>
      <w:rPr>
        <w:rFonts w:hint="default"/>
      </w:rPr>
    </w:lvl>
    <w:lvl w:ilvl="1">
      <w:start w:val="2"/>
      <w:numFmt w:val="decimal"/>
      <w:lvlText w:val="%1.%2"/>
      <w:lvlJc w:val="left"/>
      <w:pPr>
        <w:ind w:left="1014" w:hanging="48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2" w15:restartNumberingAfterBreak="0">
    <w:nsid w:val="29393943"/>
    <w:multiLevelType w:val="multilevel"/>
    <w:tmpl w:val="7D20D144"/>
    <w:lvl w:ilvl="0">
      <w:start w:val="3"/>
      <w:numFmt w:val="decimal"/>
      <w:lvlText w:val="%1."/>
      <w:lvlJc w:val="left"/>
      <w:pPr>
        <w:ind w:left="360" w:hanging="360"/>
      </w:pPr>
      <w:rPr>
        <w:rFonts w:hint="default"/>
      </w:rPr>
    </w:lvl>
    <w:lvl w:ilvl="1">
      <w:start w:val="3"/>
      <w:numFmt w:val="decimal"/>
      <w:lvlText w:val="%1.%2."/>
      <w:lvlJc w:val="left"/>
      <w:pPr>
        <w:ind w:left="1637" w:hanging="360"/>
      </w:pPr>
      <w:rPr>
        <w:rFonts w:hint="default"/>
        <w:b/>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3" w15:restartNumberingAfterBreak="0">
    <w:nsid w:val="298D3D5A"/>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14" w15:restartNumberingAfterBreak="0">
    <w:nsid w:val="2E4676B7"/>
    <w:multiLevelType w:val="hybridMultilevel"/>
    <w:tmpl w:val="76563CB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654F7"/>
    <w:multiLevelType w:val="multilevel"/>
    <w:tmpl w:val="BA6EC4C8"/>
    <w:lvl w:ilvl="0">
      <w:start w:val="2"/>
      <w:numFmt w:val="decimal"/>
      <w:lvlText w:val="%1."/>
      <w:lvlJc w:val="left"/>
      <w:pPr>
        <w:ind w:left="360" w:hanging="360"/>
      </w:pPr>
      <w:rPr>
        <w:rFonts w:eastAsia="Calibri" w:hint="default"/>
      </w:rPr>
    </w:lvl>
    <w:lvl w:ilvl="1">
      <w:start w:val="5"/>
      <w:numFmt w:val="decimal"/>
      <w:lvlText w:val="%1.%2."/>
      <w:lvlJc w:val="left"/>
      <w:pPr>
        <w:ind w:left="1068" w:hanging="360"/>
      </w:pPr>
      <w:rPr>
        <w:rFonts w:eastAsia="Calibri" w:hint="default"/>
      </w:rPr>
    </w:lvl>
    <w:lvl w:ilvl="2">
      <w:start w:val="1"/>
      <w:numFmt w:val="decimal"/>
      <w:lvlText w:val="%1.%2.%3."/>
      <w:lvlJc w:val="left"/>
      <w:pPr>
        <w:ind w:left="2136" w:hanging="720"/>
      </w:pPr>
      <w:rPr>
        <w:rFonts w:eastAsia="Calibri" w:hint="default"/>
      </w:rPr>
    </w:lvl>
    <w:lvl w:ilvl="3">
      <w:start w:val="1"/>
      <w:numFmt w:val="decimal"/>
      <w:lvlText w:val="%1.%2.%3.%4."/>
      <w:lvlJc w:val="left"/>
      <w:pPr>
        <w:ind w:left="2844" w:hanging="720"/>
      </w:pPr>
      <w:rPr>
        <w:rFonts w:eastAsia="Calibri" w:hint="default"/>
      </w:rPr>
    </w:lvl>
    <w:lvl w:ilvl="4">
      <w:start w:val="1"/>
      <w:numFmt w:val="decimal"/>
      <w:lvlText w:val="%1.%2.%3.%4.%5."/>
      <w:lvlJc w:val="left"/>
      <w:pPr>
        <w:ind w:left="3912" w:hanging="1080"/>
      </w:pPr>
      <w:rPr>
        <w:rFonts w:eastAsia="Calibri" w:hint="default"/>
      </w:rPr>
    </w:lvl>
    <w:lvl w:ilvl="5">
      <w:start w:val="1"/>
      <w:numFmt w:val="decimal"/>
      <w:lvlText w:val="%1.%2.%3.%4.%5.%6."/>
      <w:lvlJc w:val="left"/>
      <w:pPr>
        <w:ind w:left="4620" w:hanging="1080"/>
      </w:pPr>
      <w:rPr>
        <w:rFonts w:eastAsia="Calibri" w:hint="default"/>
      </w:rPr>
    </w:lvl>
    <w:lvl w:ilvl="6">
      <w:start w:val="1"/>
      <w:numFmt w:val="decimal"/>
      <w:lvlText w:val="%1.%2.%3.%4.%5.%6.%7."/>
      <w:lvlJc w:val="left"/>
      <w:pPr>
        <w:ind w:left="5688" w:hanging="1440"/>
      </w:pPr>
      <w:rPr>
        <w:rFonts w:eastAsia="Calibri" w:hint="default"/>
      </w:rPr>
    </w:lvl>
    <w:lvl w:ilvl="7">
      <w:start w:val="1"/>
      <w:numFmt w:val="decimal"/>
      <w:lvlText w:val="%1.%2.%3.%4.%5.%6.%7.%8."/>
      <w:lvlJc w:val="left"/>
      <w:pPr>
        <w:ind w:left="6396" w:hanging="1440"/>
      </w:pPr>
      <w:rPr>
        <w:rFonts w:eastAsia="Calibri" w:hint="default"/>
      </w:rPr>
    </w:lvl>
    <w:lvl w:ilvl="8">
      <w:start w:val="1"/>
      <w:numFmt w:val="decimal"/>
      <w:lvlText w:val="%1.%2.%3.%4.%5.%6.%7.%8.%9."/>
      <w:lvlJc w:val="left"/>
      <w:pPr>
        <w:ind w:left="7464" w:hanging="1800"/>
      </w:pPr>
      <w:rPr>
        <w:rFonts w:eastAsia="Calibri" w:hint="default"/>
      </w:rPr>
    </w:lvl>
  </w:abstractNum>
  <w:abstractNum w:abstractNumId="16" w15:restartNumberingAfterBreak="0">
    <w:nsid w:val="38AB2D68"/>
    <w:multiLevelType w:val="hybridMultilevel"/>
    <w:tmpl w:val="A8D0A6B8"/>
    <w:lvl w:ilvl="0" w:tplc="1FE64162">
      <w:start w:val="1"/>
      <w:numFmt w:val="bullet"/>
      <w:lvlText w:val="-"/>
      <w:lvlJc w:val="left"/>
      <w:pPr>
        <w:ind w:left="1074" w:hanging="360"/>
      </w:pPr>
      <w:rPr>
        <w:rFonts w:ascii="Times New Roman" w:eastAsia="Calibri" w:hAnsi="Times New Roman" w:cs="Times New Roman" w:hint="default"/>
      </w:rPr>
    </w:lvl>
    <w:lvl w:ilvl="1" w:tplc="04020003" w:tentative="1">
      <w:start w:val="1"/>
      <w:numFmt w:val="bullet"/>
      <w:lvlText w:val="o"/>
      <w:lvlJc w:val="left"/>
      <w:pPr>
        <w:ind w:left="1794" w:hanging="360"/>
      </w:pPr>
      <w:rPr>
        <w:rFonts w:ascii="Courier New" w:hAnsi="Courier New" w:cs="Courier New" w:hint="default"/>
      </w:rPr>
    </w:lvl>
    <w:lvl w:ilvl="2" w:tplc="04020005" w:tentative="1">
      <w:start w:val="1"/>
      <w:numFmt w:val="bullet"/>
      <w:lvlText w:val=""/>
      <w:lvlJc w:val="left"/>
      <w:pPr>
        <w:ind w:left="2514" w:hanging="360"/>
      </w:pPr>
      <w:rPr>
        <w:rFonts w:ascii="Wingdings" w:hAnsi="Wingdings" w:hint="default"/>
      </w:rPr>
    </w:lvl>
    <w:lvl w:ilvl="3" w:tplc="04020001" w:tentative="1">
      <w:start w:val="1"/>
      <w:numFmt w:val="bullet"/>
      <w:lvlText w:val=""/>
      <w:lvlJc w:val="left"/>
      <w:pPr>
        <w:ind w:left="3234" w:hanging="360"/>
      </w:pPr>
      <w:rPr>
        <w:rFonts w:ascii="Symbol" w:hAnsi="Symbol" w:hint="default"/>
      </w:rPr>
    </w:lvl>
    <w:lvl w:ilvl="4" w:tplc="04020003" w:tentative="1">
      <w:start w:val="1"/>
      <w:numFmt w:val="bullet"/>
      <w:lvlText w:val="o"/>
      <w:lvlJc w:val="left"/>
      <w:pPr>
        <w:ind w:left="3954" w:hanging="360"/>
      </w:pPr>
      <w:rPr>
        <w:rFonts w:ascii="Courier New" w:hAnsi="Courier New" w:cs="Courier New" w:hint="default"/>
      </w:rPr>
    </w:lvl>
    <w:lvl w:ilvl="5" w:tplc="04020005" w:tentative="1">
      <w:start w:val="1"/>
      <w:numFmt w:val="bullet"/>
      <w:lvlText w:val=""/>
      <w:lvlJc w:val="left"/>
      <w:pPr>
        <w:ind w:left="4674" w:hanging="360"/>
      </w:pPr>
      <w:rPr>
        <w:rFonts w:ascii="Wingdings" w:hAnsi="Wingdings" w:hint="default"/>
      </w:rPr>
    </w:lvl>
    <w:lvl w:ilvl="6" w:tplc="04020001" w:tentative="1">
      <w:start w:val="1"/>
      <w:numFmt w:val="bullet"/>
      <w:lvlText w:val=""/>
      <w:lvlJc w:val="left"/>
      <w:pPr>
        <w:ind w:left="5394" w:hanging="360"/>
      </w:pPr>
      <w:rPr>
        <w:rFonts w:ascii="Symbol" w:hAnsi="Symbol" w:hint="default"/>
      </w:rPr>
    </w:lvl>
    <w:lvl w:ilvl="7" w:tplc="04020003" w:tentative="1">
      <w:start w:val="1"/>
      <w:numFmt w:val="bullet"/>
      <w:lvlText w:val="o"/>
      <w:lvlJc w:val="left"/>
      <w:pPr>
        <w:ind w:left="6114" w:hanging="360"/>
      </w:pPr>
      <w:rPr>
        <w:rFonts w:ascii="Courier New" w:hAnsi="Courier New" w:cs="Courier New" w:hint="default"/>
      </w:rPr>
    </w:lvl>
    <w:lvl w:ilvl="8" w:tplc="04020005" w:tentative="1">
      <w:start w:val="1"/>
      <w:numFmt w:val="bullet"/>
      <w:lvlText w:val=""/>
      <w:lvlJc w:val="left"/>
      <w:pPr>
        <w:ind w:left="6834" w:hanging="360"/>
      </w:pPr>
      <w:rPr>
        <w:rFonts w:ascii="Wingdings" w:hAnsi="Wingdings" w:hint="default"/>
      </w:rPr>
    </w:lvl>
  </w:abstractNum>
  <w:abstractNum w:abstractNumId="17" w15:restartNumberingAfterBreak="0">
    <w:nsid w:val="405B329A"/>
    <w:multiLevelType w:val="hybridMultilevel"/>
    <w:tmpl w:val="F4E23950"/>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9" w15:restartNumberingAfterBreak="0">
    <w:nsid w:val="443204AA"/>
    <w:multiLevelType w:val="hybridMultilevel"/>
    <w:tmpl w:val="F88A6B60"/>
    <w:lvl w:ilvl="0" w:tplc="09D0CE6A">
      <w:numFmt w:val="bullet"/>
      <w:lvlText w:val="•"/>
      <w:lvlJc w:val="left"/>
      <w:pPr>
        <w:ind w:left="1131" w:hanging="705"/>
      </w:pPr>
      <w:rPr>
        <w:rFonts w:ascii="Times New Roman" w:eastAsia="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0" w15:restartNumberingAfterBreak="0">
    <w:nsid w:val="46E15B5E"/>
    <w:multiLevelType w:val="hybridMultilevel"/>
    <w:tmpl w:val="E24AEEC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B6F2D92"/>
    <w:multiLevelType w:val="hybridMultilevel"/>
    <w:tmpl w:val="48A69C70"/>
    <w:lvl w:ilvl="0" w:tplc="83A6EED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E0856B8"/>
    <w:multiLevelType w:val="hybridMultilevel"/>
    <w:tmpl w:val="2FB0B8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26660EE"/>
    <w:multiLevelType w:val="multilevel"/>
    <w:tmpl w:val="24EE1B60"/>
    <w:lvl w:ilvl="0">
      <w:start w:val="1"/>
      <w:numFmt w:val="decimal"/>
      <w:lvlText w:val="%1."/>
      <w:lvlJc w:val="right"/>
      <w:pPr>
        <w:ind w:left="786" w:hanging="360"/>
      </w:pPr>
      <w:rPr>
        <w:b/>
      </w:rPr>
    </w:lvl>
    <w:lvl w:ilvl="1">
      <w:start w:val="1"/>
      <w:numFmt w:val="decimal"/>
      <w:lvlText w:val="%2."/>
      <w:lvlJc w:val="left"/>
      <w:pPr>
        <w:ind w:left="972" w:hanging="405"/>
      </w:pPr>
      <w:rPr>
        <w:b/>
        <w:i w:val="0"/>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24" w15:restartNumberingAfterBreak="0">
    <w:nsid w:val="56D6150C"/>
    <w:multiLevelType w:val="hybridMultilevel"/>
    <w:tmpl w:val="615C8626"/>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9817AD"/>
    <w:multiLevelType w:val="multilevel"/>
    <w:tmpl w:val="DB26EC3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C137D6F"/>
    <w:multiLevelType w:val="multilevel"/>
    <w:tmpl w:val="B6B01EE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15:restartNumberingAfterBreak="0">
    <w:nsid w:val="60612308"/>
    <w:multiLevelType w:val="multilevel"/>
    <w:tmpl w:val="24808688"/>
    <w:lvl w:ilvl="0">
      <w:start w:val="3"/>
      <w:numFmt w:val="decimal"/>
      <w:lvlText w:val="%1."/>
      <w:lvlJc w:val="left"/>
      <w:pPr>
        <w:ind w:left="480" w:hanging="480"/>
      </w:pPr>
    </w:lvl>
    <w:lvl w:ilvl="1">
      <w:start w:val="10"/>
      <w:numFmt w:val="decimal"/>
      <w:lvlText w:val="%1.%2."/>
      <w:lvlJc w:val="left"/>
      <w:pPr>
        <w:ind w:left="1843" w:hanging="480"/>
      </w:pPr>
    </w:lvl>
    <w:lvl w:ilvl="2">
      <w:start w:val="1"/>
      <w:numFmt w:val="decimal"/>
      <w:lvlText w:val="%1.%2.%3."/>
      <w:lvlJc w:val="left"/>
      <w:pPr>
        <w:ind w:left="3446" w:hanging="720"/>
      </w:pPr>
    </w:lvl>
    <w:lvl w:ilvl="3">
      <w:start w:val="1"/>
      <w:numFmt w:val="decimal"/>
      <w:lvlText w:val="%1.%2.%3.%4."/>
      <w:lvlJc w:val="left"/>
      <w:pPr>
        <w:ind w:left="4809" w:hanging="720"/>
      </w:pPr>
    </w:lvl>
    <w:lvl w:ilvl="4">
      <w:start w:val="1"/>
      <w:numFmt w:val="decimal"/>
      <w:lvlText w:val="%1.%2.%3.%4.%5."/>
      <w:lvlJc w:val="left"/>
      <w:pPr>
        <w:ind w:left="6532" w:hanging="1080"/>
      </w:pPr>
    </w:lvl>
    <w:lvl w:ilvl="5">
      <w:start w:val="1"/>
      <w:numFmt w:val="decimal"/>
      <w:lvlText w:val="%1.%2.%3.%4.%5.%6."/>
      <w:lvlJc w:val="left"/>
      <w:pPr>
        <w:ind w:left="7895" w:hanging="1080"/>
      </w:pPr>
    </w:lvl>
    <w:lvl w:ilvl="6">
      <w:start w:val="1"/>
      <w:numFmt w:val="decimal"/>
      <w:lvlText w:val="%1.%2.%3.%4.%5.%6.%7."/>
      <w:lvlJc w:val="left"/>
      <w:pPr>
        <w:ind w:left="9618" w:hanging="1440"/>
      </w:pPr>
    </w:lvl>
    <w:lvl w:ilvl="7">
      <w:start w:val="1"/>
      <w:numFmt w:val="decimal"/>
      <w:lvlText w:val="%1.%2.%3.%4.%5.%6.%7.%8."/>
      <w:lvlJc w:val="left"/>
      <w:pPr>
        <w:ind w:left="10981" w:hanging="1440"/>
      </w:pPr>
    </w:lvl>
    <w:lvl w:ilvl="8">
      <w:start w:val="1"/>
      <w:numFmt w:val="decimal"/>
      <w:lvlText w:val="%1.%2.%3.%4.%5.%6.%7.%8.%9."/>
      <w:lvlJc w:val="left"/>
      <w:pPr>
        <w:ind w:left="12704" w:hanging="1800"/>
      </w:pPr>
    </w:lvl>
  </w:abstractNum>
  <w:abstractNum w:abstractNumId="29" w15:restartNumberingAfterBreak="0">
    <w:nsid w:val="660D533C"/>
    <w:multiLevelType w:val="hybridMultilevel"/>
    <w:tmpl w:val="DA8EFFF8"/>
    <w:lvl w:ilvl="0" w:tplc="43765BC2">
      <w:numFmt w:val="bullet"/>
      <w:lvlText w:val="-"/>
      <w:lvlJc w:val="left"/>
      <w:pPr>
        <w:ind w:left="720" w:hanging="360"/>
      </w:pPr>
      <w:rPr>
        <w:rFonts w:ascii="Times New Roman" w:eastAsia="Times New Roman" w:hAnsi="Times New Roman" w:cs="Times New Roman" w:hint="default"/>
        <w:u w:val="none"/>
      </w:rPr>
    </w:lvl>
    <w:lvl w:ilvl="1" w:tplc="61A2ECA4">
      <w:start w:val="4"/>
      <w:numFmt w:val="bullet"/>
      <w:lvlText w:val=""/>
      <w:lvlJc w:val="left"/>
      <w:pPr>
        <w:ind w:left="1440" w:hanging="360"/>
      </w:pPr>
      <w:rPr>
        <w:rFonts w:ascii="Symbol" w:eastAsia="Arial"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84E0B"/>
    <w:multiLevelType w:val="multilevel"/>
    <w:tmpl w:val="25964B46"/>
    <w:lvl w:ilvl="0">
      <w:start w:val="1"/>
      <w:numFmt w:val="decimal"/>
      <w:lvlText w:val="%1."/>
      <w:lvlJc w:val="left"/>
      <w:pPr>
        <w:tabs>
          <w:tab w:val="num" w:pos="2629"/>
        </w:tabs>
        <w:ind w:left="2629"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7C55E2"/>
    <w:multiLevelType w:val="hybridMultilevel"/>
    <w:tmpl w:val="9BF48EF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E02BBB"/>
    <w:multiLevelType w:val="multilevel"/>
    <w:tmpl w:val="A63CFF9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4AD6821"/>
    <w:multiLevelType w:val="multilevel"/>
    <w:tmpl w:val="F6BC219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5476AB7"/>
    <w:multiLevelType w:val="hybridMultilevel"/>
    <w:tmpl w:val="919EE570"/>
    <w:lvl w:ilvl="0" w:tplc="43765BC2">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2C55A8"/>
    <w:multiLevelType w:val="multilevel"/>
    <w:tmpl w:val="AD288132"/>
    <w:lvl w:ilvl="0">
      <w:start w:val="3"/>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6C0672D"/>
    <w:multiLevelType w:val="multilevel"/>
    <w:tmpl w:val="8D9C127A"/>
    <w:lvl w:ilvl="0">
      <w:start w:val="1"/>
      <w:numFmt w:val="decimal"/>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7" w15:restartNumberingAfterBreak="0">
    <w:nsid w:val="7A4B6238"/>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38" w15:restartNumberingAfterBreak="0">
    <w:nsid w:val="7EC40116"/>
    <w:multiLevelType w:val="hybridMultilevel"/>
    <w:tmpl w:val="C630A1FC"/>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24"/>
  </w:num>
  <w:num w:numId="2">
    <w:abstractNumId w:val="31"/>
  </w:num>
  <w:num w:numId="3">
    <w:abstractNumId w:val="37"/>
  </w:num>
  <w:num w:numId="4">
    <w:abstractNumId w:val="36"/>
  </w:num>
  <w:num w:numId="5">
    <w:abstractNumId w:val="6"/>
  </w:num>
  <w:num w:numId="6">
    <w:abstractNumId w:val="8"/>
  </w:num>
  <w:num w:numId="7">
    <w:abstractNumId w:val="16"/>
  </w:num>
  <w:num w:numId="8">
    <w:abstractNumId w:val="15"/>
  </w:num>
  <w:num w:numId="9">
    <w:abstractNumId w:val="30"/>
  </w:num>
  <w:num w:numId="10">
    <w:abstractNumId w:val="7"/>
  </w:num>
  <w:num w:numId="11">
    <w:abstractNumId w:val="26"/>
  </w:num>
  <w:num w:numId="12">
    <w:abstractNumId w:val="32"/>
  </w:num>
  <w:num w:numId="13">
    <w:abstractNumId w:val="10"/>
  </w:num>
  <w:num w:numId="14">
    <w:abstractNumId w:val="38"/>
  </w:num>
  <w:num w:numId="15">
    <w:abstractNumId w:val="22"/>
  </w:num>
  <w:num w:numId="16">
    <w:abstractNumId w:val="17"/>
  </w:num>
  <w:num w:numId="17">
    <w:abstractNumId w:val="19"/>
  </w:num>
  <w:num w:numId="18">
    <w:abstractNumId w:val="25"/>
  </w:num>
  <w:num w:numId="19">
    <w:abstractNumId w:val="33"/>
  </w:num>
  <w:num w:numId="20">
    <w:abstractNumId w:val="11"/>
  </w:num>
  <w:num w:numId="21">
    <w:abstractNumId w:val="12"/>
  </w:num>
  <w:num w:numId="22">
    <w:abstractNumId w:val="35"/>
  </w:num>
  <w:num w:numId="23">
    <w:abstractNumId w:val="13"/>
  </w:num>
  <w:num w:numId="24">
    <w:abstractNumId w:val="27"/>
    <w:lvlOverride w:ilvl="0">
      <w:startOverride w:val="1"/>
    </w:lvlOverride>
  </w:num>
  <w:num w:numId="25">
    <w:abstractNumId w:val="18"/>
    <w:lvlOverride w:ilvl="0">
      <w:startOverride w:val="1"/>
    </w:lvlOverride>
  </w:num>
  <w:num w:numId="26">
    <w:abstractNumId w:val="27"/>
  </w:num>
  <w:num w:numId="27">
    <w:abstractNumId w:val="18"/>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
  </w:num>
  <w:num w:numId="34">
    <w:abstractNumId w:val="0"/>
  </w:num>
  <w:num w:numId="35">
    <w:abstractNumId w:val="14"/>
  </w:num>
  <w:num w:numId="36">
    <w:abstractNumId w:val="4"/>
  </w:num>
  <w:num w:numId="37">
    <w:abstractNumId w:val="28"/>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4"/>
  </w:num>
  <w:num w:numId="40">
    <w:abstractNumId w:val="20"/>
  </w:num>
  <w:num w:numId="41">
    <w:abstractNumId w:val="1"/>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1BE"/>
    <w:rsid w:val="000055D1"/>
    <w:rsid w:val="0002130C"/>
    <w:rsid w:val="000224BE"/>
    <w:rsid w:val="000245FB"/>
    <w:rsid w:val="000318DF"/>
    <w:rsid w:val="00032A77"/>
    <w:rsid w:val="0004239B"/>
    <w:rsid w:val="00042568"/>
    <w:rsid w:val="00045037"/>
    <w:rsid w:val="00046C2D"/>
    <w:rsid w:val="00055A59"/>
    <w:rsid w:val="00057C39"/>
    <w:rsid w:val="00065F90"/>
    <w:rsid w:val="000663DB"/>
    <w:rsid w:val="00070131"/>
    <w:rsid w:val="00075FB7"/>
    <w:rsid w:val="00077DCB"/>
    <w:rsid w:val="000A1349"/>
    <w:rsid w:val="000C2375"/>
    <w:rsid w:val="000C28D6"/>
    <w:rsid w:val="000C37DF"/>
    <w:rsid w:val="000C51E6"/>
    <w:rsid w:val="000D03A8"/>
    <w:rsid w:val="000D4912"/>
    <w:rsid w:val="000D6DB4"/>
    <w:rsid w:val="000D7B02"/>
    <w:rsid w:val="000E1E7B"/>
    <w:rsid w:val="000E546C"/>
    <w:rsid w:val="00111FC7"/>
    <w:rsid w:val="00112B35"/>
    <w:rsid w:val="00121B0A"/>
    <w:rsid w:val="00122A52"/>
    <w:rsid w:val="001258AD"/>
    <w:rsid w:val="00125FA5"/>
    <w:rsid w:val="0012673B"/>
    <w:rsid w:val="0014250E"/>
    <w:rsid w:val="001453DE"/>
    <w:rsid w:val="0015582A"/>
    <w:rsid w:val="00157B74"/>
    <w:rsid w:val="00175E6E"/>
    <w:rsid w:val="00175F62"/>
    <w:rsid w:val="001831C6"/>
    <w:rsid w:val="001842A3"/>
    <w:rsid w:val="001848EC"/>
    <w:rsid w:val="00186937"/>
    <w:rsid w:val="001A36E7"/>
    <w:rsid w:val="001A3E9A"/>
    <w:rsid w:val="001A6CE1"/>
    <w:rsid w:val="001B4B2F"/>
    <w:rsid w:val="001B4C99"/>
    <w:rsid w:val="001C59E9"/>
    <w:rsid w:val="001D57A9"/>
    <w:rsid w:val="001D6B84"/>
    <w:rsid w:val="001E0778"/>
    <w:rsid w:val="001E18C6"/>
    <w:rsid w:val="001E625B"/>
    <w:rsid w:val="001F5CD6"/>
    <w:rsid w:val="00202DF7"/>
    <w:rsid w:val="00203D69"/>
    <w:rsid w:val="00221C9D"/>
    <w:rsid w:val="002233CB"/>
    <w:rsid w:val="002241DF"/>
    <w:rsid w:val="00224F52"/>
    <w:rsid w:val="0022677D"/>
    <w:rsid w:val="00230B34"/>
    <w:rsid w:val="00232ADA"/>
    <w:rsid w:val="0023771D"/>
    <w:rsid w:val="00241B38"/>
    <w:rsid w:val="002534F4"/>
    <w:rsid w:val="00266F1F"/>
    <w:rsid w:val="002756C9"/>
    <w:rsid w:val="002822F4"/>
    <w:rsid w:val="00282781"/>
    <w:rsid w:val="002836E8"/>
    <w:rsid w:val="0028401C"/>
    <w:rsid w:val="002925D2"/>
    <w:rsid w:val="002A216A"/>
    <w:rsid w:val="002A368F"/>
    <w:rsid w:val="002B1C15"/>
    <w:rsid w:val="002C6BFB"/>
    <w:rsid w:val="002D48F8"/>
    <w:rsid w:val="002D57C5"/>
    <w:rsid w:val="002D7D5B"/>
    <w:rsid w:val="002F10E3"/>
    <w:rsid w:val="002F461F"/>
    <w:rsid w:val="002F4AFE"/>
    <w:rsid w:val="002F6A0A"/>
    <w:rsid w:val="003044FB"/>
    <w:rsid w:val="00306A21"/>
    <w:rsid w:val="00310652"/>
    <w:rsid w:val="00333E3B"/>
    <w:rsid w:val="0035311A"/>
    <w:rsid w:val="00356BBD"/>
    <w:rsid w:val="00363173"/>
    <w:rsid w:val="00367A22"/>
    <w:rsid w:val="003724F4"/>
    <w:rsid w:val="00391819"/>
    <w:rsid w:val="00393DE3"/>
    <w:rsid w:val="00395103"/>
    <w:rsid w:val="003A21B8"/>
    <w:rsid w:val="003A73C9"/>
    <w:rsid w:val="003A7BE7"/>
    <w:rsid w:val="003B79D7"/>
    <w:rsid w:val="003D02D6"/>
    <w:rsid w:val="003D58F1"/>
    <w:rsid w:val="003E27E2"/>
    <w:rsid w:val="003E4356"/>
    <w:rsid w:val="00400045"/>
    <w:rsid w:val="0040485D"/>
    <w:rsid w:val="00404FB6"/>
    <w:rsid w:val="00407745"/>
    <w:rsid w:val="004224ED"/>
    <w:rsid w:val="0043154F"/>
    <w:rsid w:val="00435A1E"/>
    <w:rsid w:val="00441384"/>
    <w:rsid w:val="004421C1"/>
    <w:rsid w:val="0044713A"/>
    <w:rsid w:val="00460ACF"/>
    <w:rsid w:val="00463E41"/>
    <w:rsid w:val="004717B7"/>
    <w:rsid w:val="004A049B"/>
    <w:rsid w:val="004B6B6C"/>
    <w:rsid w:val="004C45C5"/>
    <w:rsid w:val="004D117C"/>
    <w:rsid w:val="004D5E82"/>
    <w:rsid w:val="004E680C"/>
    <w:rsid w:val="004F6FE8"/>
    <w:rsid w:val="00503107"/>
    <w:rsid w:val="00513CEB"/>
    <w:rsid w:val="00521B2C"/>
    <w:rsid w:val="0052567E"/>
    <w:rsid w:val="00532356"/>
    <w:rsid w:val="00533C4F"/>
    <w:rsid w:val="00536545"/>
    <w:rsid w:val="00537656"/>
    <w:rsid w:val="00537AD7"/>
    <w:rsid w:val="005536A5"/>
    <w:rsid w:val="00554605"/>
    <w:rsid w:val="0055495F"/>
    <w:rsid w:val="00554A6B"/>
    <w:rsid w:val="00557C41"/>
    <w:rsid w:val="0056502D"/>
    <w:rsid w:val="005937F6"/>
    <w:rsid w:val="005A5259"/>
    <w:rsid w:val="005B7948"/>
    <w:rsid w:val="005D09FC"/>
    <w:rsid w:val="005D12E1"/>
    <w:rsid w:val="005E0857"/>
    <w:rsid w:val="005E267C"/>
    <w:rsid w:val="005E3BD0"/>
    <w:rsid w:val="005E5931"/>
    <w:rsid w:val="005E5976"/>
    <w:rsid w:val="005F27C1"/>
    <w:rsid w:val="005F28AD"/>
    <w:rsid w:val="00601347"/>
    <w:rsid w:val="006108B2"/>
    <w:rsid w:val="00613B72"/>
    <w:rsid w:val="006401CF"/>
    <w:rsid w:val="00642300"/>
    <w:rsid w:val="006444BD"/>
    <w:rsid w:val="006522A0"/>
    <w:rsid w:val="006606EA"/>
    <w:rsid w:val="006671BE"/>
    <w:rsid w:val="0068241D"/>
    <w:rsid w:val="006A3ECF"/>
    <w:rsid w:val="006B1E31"/>
    <w:rsid w:val="006C0232"/>
    <w:rsid w:val="006C0878"/>
    <w:rsid w:val="006C45BD"/>
    <w:rsid w:val="006C7CB6"/>
    <w:rsid w:val="006D2C75"/>
    <w:rsid w:val="006E071A"/>
    <w:rsid w:val="0070260A"/>
    <w:rsid w:val="00703609"/>
    <w:rsid w:val="00712FD0"/>
    <w:rsid w:val="0071464B"/>
    <w:rsid w:val="00714E8F"/>
    <w:rsid w:val="007200F5"/>
    <w:rsid w:val="007227A3"/>
    <w:rsid w:val="00722A3E"/>
    <w:rsid w:val="007408FA"/>
    <w:rsid w:val="00743172"/>
    <w:rsid w:val="00743A90"/>
    <w:rsid w:val="007509DA"/>
    <w:rsid w:val="00755606"/>
    <w:rsid w:val="0076113E"/>
    <w:rsid w:val="00763952"/>
    <w:rsid w:val="007655BE"/>
    <w:rsid w:val="00767954"/>
    <w:rsid w:val="007720CE"/>
    <w:rsid w:val="00773210"/>
    <w:rsid w:val="00774D8A"/>
    <w:rsid w:val="007753F3"/>
    <w:rsid w:val="00775847"/>
    <w:rsid w:val="00776AAF"/>
    <w:rsid w:val="00777C14"/>
    <w:rsid w:val="00781094"/>
    <w:rsid w:val="007855E9"/>
    <w:rsid w:val="00786711"/>
    <w:rsid w:val="00796619"/>
    <w:rsid w:val="007A06AB"/>
    <w:rsid w:val="007B23DD"/>
    <w:rsid w:val="007C17E3"/>
    <w:rsid w:val="007C30B4"/>
    <w:rsid w:val="007C3221"/>
    <w:rsid w:val="007C6328"/>
    <w:rsid w:val="007D7F12"/>
    <w:rsid w:val="007E43D2"/>
    <w:rsid w:val="007E4F81"/>
    <w:rsid w:val="007F1A83"/>
    <w:rsid w:val="007F2129"/>
    <w:rsid w:val="007F285F"/>
    <w:rsid w:val="008008F3"/>
    <w:rsid w:val="0080123A"/>
    <w:rsid w:val="00804319"/>
    <w:rsid w:val="00822A24"/>
    <w:rsid w:val="008349B3"/>
    <w:rsid w:val="0083657D"/>
    <w:rsid w:val="0083745B"/>
    <w:rsid w:val="008443A4"/>
    <w:rsid w:val="00851579"/>
    <w:rsid w:val="00853F23"/>
    <w:rsid w:val="008563D2"/>
    <w:rsid w:val="00857AF5"/>
    <w:rsid w:val="0086551D"/>
    <w:rsid w:val="00867D10"/>
    <w:rsid w:val="00875F35"/>
    <w:rsid w:val="00880A8F"/>
    <w:rsid w:val="00881122"/>
    <w:rsid w:val="00885468"/>
    <w:rsid w:val="008857FD"/>
    <w:rsid w:val="00893B43"/>
    <w:rsid w:val="00894E99"/>
    <w:rsid w:val="008966CB"/>
    <w:rsid w:val="008A18B2"/>
    <w:rsid w:val="008A3BC2"/>
    <w:rsid w:val="008A3DE1"/>
    <w:rsid w:val="008A5043"/>
    <w:rsid w:val="008A6D9E"/>
    <w:rsid w:val="008B0305"/>
    <w:rsid w:val="008B7D35"/>
    <w:rsid w:val="008D7BA6"/>
    <w:rsid w:val="008E00A7"/>
    <w:rsid w:val="008E1DB4"/>
    <w:rsid w:val="008E503D"/>
    <w:rsid w:val="008F1981"/>
    <w:rsid w:val="008F1A3E"/>
    <w:rsid w:val="009013D6"/>
    <w:rsid w:val="009070CA"/>
    <w:rsid w:val="00921D1F"/>
    <w:rsid w:val="00922AD4"/>
    <w:rsid w:val="0092478D"/>
    <w:rsid w:val="00931FC2"/>
    <w:rsid w:val="00935A26"/>
    <w:rsid w:val="0094035B"/>
    <w:rsid w:val="00947158"/>
    <w:rsid w:val="0095262E"/>
    <w:rsid w:val="00956087"/>
    <w:rsid w:val="00974060"/>
    <w:rsid w:val="0098197D"/>
    <w:rsid w:val="00991B93"/>
    <w:rsid w:val="0099246F"/>
    <w:rsid w:val="009C5A20"/>
    <w:rsid w:val="009C6083"/>
    <w:rsid w:val="009D1748"/>
    <w:rsid w:val="009D361D"/>
    <w:rsid w:val="009D6AEB"/>
    <w:rsid w:val="009E3E63"/>
    <w:rsid w:val="009E48DA"/>
    <w:rsid w:val="009F0A2B"/>
    <w:rsid w:val="00A00638"/>
    <w:rsid w:val="00A021B7"/>
    <w:rsid w:val="00A02EF0"/>
    <w:rsid w:val="00A07EB6"/>
    <w:rsid w:val="00A10CC3"/>
    <w:rsid w:val="00A14B29"/>
    <w:rsid w:val="00A339E5"/>
    <w:rsid w:val="00A36484"/>
    <w:rsid w:val="00A40D21"/>
    <w:rsid w:val="00A55E5C"/>
    <w:rsid w:val="00A57813"/>
    <w:rsid w:val="00A57EEA"/>
    <w:rsid w:val="00A66A9E"/>
    <w:rsid w:val="00A7039C"/>
    <w:rsid w:val="00A7684F"/>
    <w:rsid w:val="00A83CF6"/>
    <w:rsid w:val="00A86DB3"/>
    <w:rsid w:val="00AA587F"/>
    <w:rsid w:val="00AB47D7"/>
    <w:rsid w:val="00AB634C"/>
    <w:rsid w:val="00AC4AA2"/>
    <w:rsid w:val="00AC51AD"/>
    <w:rsid w:val="00AC75CF"/>
    <w:rsid w:val="00AD34B0"/>
    <w:rsid w:val="00AE1F16"/>
    <w:rsid w:val="00AF1811"/>
    <w:rsid w:val="00AF3CBD"/>
    <w:rsid w:val="00B00618"/>
    <w:rsid w:val="00B059C8"/>
    <w:rsid w:val="00B11FA8"/>
    <w:rsid w:val="00B1344B"/>
    <w:rsid w:val="00B13D25"/>
    <w:rsid w:val="00B172AA"/>
    <w:rsid w:val="00B336C6"/>
    <w:rsid w:val="00B41A73"/>
    <w:rsid w:val="00B6098A"/>
    <w:rsid w:val="00B62207"/>
    <w:rsid w:val="00B65EBD"/>
    <w:rsid w:val="00B66881"/>
    <w:rsid w:val="00B747A0"/>
    <w:rsid w:val="00B8304E"/>
    <w:rsid w:val="00B86232"/>
    <w:rsid w:val="00B91D65"/>
    <w:rsid w:val="00B96EA0"/>
    <w:rsid w:val="00BB1D44"/>
    <w:rsid w:val="00BB6430"/>
    <w:rsid w:val="00BC29B5"/>
    <w:rsid w:val="00BD1A15"/>
    <w:rsid w:val="00BE1BC2"/>
    <w:rsid w:val="00BE3D9A"/>
    <w:rsid w:val="00BE3E7F"/>
    <w:rsid w:val="00BE75D1"/>
    <w:rsid w:val="00BF0D11"/>
    <w:rsid w:val="00BF7EDA"/>
    <w:rsid w:val="00C03698"/>
    <w:rsid w:val="00C046E6"/>
    <w:rsid w:val="00C16C96"/>
    <w:rsid w:val="00C179F1"/>
    <w:rsid w:val="00C4010D"/>
    <w:rsid w:val="00C44CF3"/>
    <w:rsid w:val="00C4605D"/>
    <w:rsid w:val="00C664CA"/>
    <w:rsid w:val="00C8123D"/>
    <w:rsid w:val="00C86B37"/>
    <w:rsid w:val="00C86B89"/>
    <w:rsid w:val="00C91258"/>
    <w:rsid w:val="00C946A1"/>
    <w:rsid w:val="00CA6DD7"/>
    <w:rsid w:val="00CA6EF8"/>
    <w:rsid w:val="00CB0A43"/>
    <w:rsid w:val="00CB6289"/>
    <w:rsid w:val="00CB6393"/>
    <w:rsid w:val="00CB7451"/>
    <w:rsid w:val="00CC0398"/>
    <w:rsid w:val="00CD2B10"/>
    <w:rsid w:val="00CD3DD1"/>
    <w:rsid w:val="00CE0014"/>
    <w:rsid w:val="00CE5C82"/>
    <w:rsid w:val="00CF7D3C"/>
    <w:rsid w:val="00D11C18"/>
    <w:rsid w:val="00D12936"/>
    <w:rsid w:val="00D45A07"/>
    <w:rsid w:val="00D53943"/>
    <w:rsid w:val="00D548D0"/>
    <w:rsid w:val="00D64C98"/>
    <w:rsid w:val="00D66E06"/>
    <w:rsid w:val="00D77AC8"/>
    <w:rsid w:val="00D80758"/>
    <w:rsid w:val="00D9171C"/>
    <w:rsid w:val="00D94C8F"/>
    <w:rsid w:val="00DA3937"/>
    <w:rsid w:val="00DA4233"/>
    <w:rsid w:val="00DA5872"/>
    <w:rsid w:val="00DB0BA0"/>
    <w:rsid w:val="00DB23DB"/>
    <w:rsid w:val="00DB2895"/>
    <w:rsid w:val="00DB594A"/>
    <w:rsid w:val="00DC2338"/>
    <w:rsid w:val="00DD2854"/>
    <w:rsid w:val="00DD7108"/>
    <w:rsid w:val="00DE0662"/>
    <w:rsid w:val="00DE3828"/>
    <w:rsid w:val="00DE4023"/>
    <w:rsid w:val="00DE67EA"/>
    <w:rsid w:val="00DE73A1"/>
    <w:rsid w:val="00DF1CD6"/>
    <w:rsid w:val="00E02BED"/>
    <w:rsid w:val="00E0702F"/>
    <w:rsid w:val="00E12245"/>
    <w:rsid w:val="00E123A8"/>
    <w:rsid w:val="00E13E98"/>
    <w:rsid w:val="00E229F5"/>
    <w:rsid w:val="00E26A26"/>
    <w:rsid w:val="00E271E0"/>
    <w:rsid w:val="00E6033F"/>
    <w:rsid w:val="00E6082F"/>
    <w:rsid w:val="00E67CE1"/>
    <w:rsid w:val="00E7160E"/>
    <w:rsid w:val="00E73632"/>
    <w:rsid w:val="00E86080"/>
    <w:rsid w:val="00E9637C"/>
    <w:rsid w:val="00EA24D9"/>
    <w:rsid w:val="00EB39BC"/>
    <w:rsid w:val="00EC2000"/>
    <w:rsid w:val="00ED2998"/>
    <w:rsid w:val="00EE2596"/>
    <w:rsid w:val="00EE4EF5"/>
    <w:rsid w:val="00EF30FB"/>
    <w:rsid w:val="00EF3C70"/>
    <w:rsid w:val="00EF7C91"/>
    <w:rsid w:val="00F12031"/>
    <w:rsid w:val="00F12DE7"/>
    <w:rsid w:val="00F32273"/>
    <w:rsid w:val="00F37EAB"/>
    <w:rsid w:val="00F43930"/>
    <w:rsid w:val="00F43E54"/>
    <w:rsid w:val="00F47091"/>
    <w:rsid w:val="00F513A8"/>
    <w:rsid w:val="00F61004"/>
    <w:rsid w:val="00F758D0"/>
    <w:rsid w:val="00F76FFC"/>
    <w:rsid w:val="00F82767"/>
    <w:rsid w:val="00FB14EB"/>
    <w:rsid w:val="00FB17CA"/>
    <w:rsid w:val="00FB4E71"/>
    <w:rsid w:val="00FC2B7F"/>
    <w:rsid w:val="00FC3FB6"/>
    <w:rsid w:val="00FE0138"/>
    <w:rsid w:val="00FE3722"/>
    <w:rsid w:val="00FE7D37"/>
    <w:rsid w:val="00FF2C10"/>
    <w:rsid w:val="00FF55C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0B6332-C11E-4AF4-B2B9-35606C1E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1BE"/>
    <w:rPr>
      <w:rFonts w:ascii="Calibri" w:eastAsia="Calibri" w:hAnsi="Calibri" w:cs="Times New Roman"/>
      <w:lang w:val="en-US"/>
    </w:rPr>
  </w:style>
  <w:style w:type="paragraph" w:styleId="Heading1">
    <w:name w:val="heading 1"/>
    <w:basedOn w:val="Normal"/>
    <w:next w:val="Normal"/>
    <w:link w:val="Heading1Char"/>
    <w:qFormat/>
    <w:rsid w:val="006671B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855E9"/>
    <w:pPr>
      <w:keepNext/>
      <w:spacing w:after="0" w:line="240" w:lineRule="auto"/>
      <w:jc w:val="both"/>
      <w:outlineLvl w:val="1"/>
    </w:pPr>
    <w:rPr>
      <w:rFonts w:ascii="Arial" w:eastAsia="Times New Roman" w:hAnsi="Arial"/>
      <w:b/>
      <w:sz w:val="28"/>
      <w:szCs w:val="24"/>
      <w:lang w:val="bg-BG"/>
    </w:rPr>
  </w:style>
  <w:style w:type="paragraph" w:styleId="Heading3">
    <w:name w:val="heading 3"/>
    <w:basedOn w:val="Normal"/>
    <w:next w:val="Normal"/>
    <w:link w:val="Heading3Char"/>
    <w:semiHidden/>
    <w:unhideWhenUsed/>
    <w:qFormat/>
    <w:rsid w:val="007855E9"/>
    <w:pPr>
      <w:keepNext/>
      <w:spacing w:before="240" w:after="60" w:line="240" w:lineRule="auto"/>
      <w:outlineLvl w:val="2"/>
    </w:pPr>
    <w:rPr>
      <w:rFonts w:ascii="Cambria" w:eastAsia="Times New Roman" w:hAnsi="Cambria"/>
      <w:b/>
      <w:bCs/>
      <w:sz w:val="26"/>
      <w:szCs w:val="26"/>
      <w:lang w:val="en-GB"/>
    </w:rPr>
  </w:style>
  <w:style w:type="paragraph" w:styleId="Heading4">
    <w:name w:val="heading 4"/>
    <w:basedOn w:val="Normal"/>
    <w:next w:val="Normal"/>
    <w:link w:val="Heading4Char"/>
    <w:qFormat/>
    <w:rsid w:val="007855E9"/>
    <w:pPr>
      <w:keepNext/>
      <w:spacing w:after="0" w:line="240" w:lineRule="auto"/>
      <w:jc w:val="center"/>
      <w:outlineLvl w:val="3"/>
    </w:pPr>
    <w:rPr>
      <w:rFonts w:ascii="Arial" w:eastAsia="Times New Roman" w:hAnsi="Arial"/>
      <w:b/>
      <w:sz w:val="28"/>
      <w:szCs w:val="24"/>
      <w:lang w:val="bg-BG"/>
    </w:rPr>
  </w:style>
  <w:style w:type="paragraph" w:styleId="Heading5">
    <w:name w:val="heading 5"/>
    <w:basedOn w:val="Normal"/>
    <w:next w:val="Normal"/>
    <w:link w:val="Heading5Char"/>
    <w:qFormat/>
    <w:rsid w:val="007855E9"/>
    <w:pPr>
      <w:spacing w:before="240" w:after="60" w:line="240" w:lineRule="auto"/>
      <w:outlineLvl w:val="4"/>
    </w:pPr>
    <w:rPr>
      <w:rFonts w:ascii="Times New Roman" w:eastAsia="Times New Roman" w:hAnsi="Times New Roman"/>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71BE"/>
    <w:rPr>
      <w:rFonts w:ascii="Cambria" w:eastAsia="Times New Roman" w:hAnsi="Cambria" w:cs="Times New Roman"/>
      <w:b/>
      <w:bCs/>
      <w:kern w:val="32"/>
      <w:sz w:val="32"/>
      <w:szCs w:val="32"/>
      <w:lang w:val="en-US"/>
    </w:rPr>
  </w:style>
  <w:style w:type="paragraph" w:customStyle="1" w:styleId="1">
    <w:name w:val="Списък на абзаци1"/>
    <w:basedOn w:val="Normal"/>
    <w:uiPriority w:val="34"/>
    <w:qFormat/>
    <w:rsid w:val="006671BE"/>
    <w:pPr>
      <w:ind w:left="720"/>
    </w:pPr>
  </w:style>
  <w:style w:type="paragraph" w:styleId="ListParagraph">
    <w:name w:val="List Paragraph"/>
    <w:basedOn w:val="Normal"/>
    <w:uiPriority w:val="34"/>
    <w:qFormat/>
    <w:rsid w:val="00B91D65"/>
    <w:pPr>
      <w:spacing w:after="0" w:line="240" w:lineRule="auto"/>
      <w:ind w:left="720"/>
      <w:contextualSpacing/>
    </w:pPr>
    <w:rPr>
      <w:rFonts w:ascii="Times New Roman" w:eastAsia="Times New Roman" w:hAnsi="Times New Roman"/>
      <w:sz w:val="20"/>
      <w:szCs w:val="20"/>
    </w:rPr>
  </w:style>
  <w:style w:type="character" w:styleId="Hyperlink">
    <w:name w:val="Hyperlink"/>
    <w:unhideWhenUsed/>
    <w:rsid w:val="00363173"/>
    <w:rPr>
      <w:color w:val="0000FF"/>
      <w:u w:val="single"/>
    </w:rPr>
  </w:style>
  <w:style w:type="paragraph" w:styleId="BalloonText">
    <w:name w:val="Balloon Text"/>
    <w:basedOn w:val="Normal"/>
    <w:link w:val="BalloonTextChar"/>
    <w:uiPriority w:val="99"/>
    <w:semiHidden/>
    <w:unhideWhenUsed/>
    <w:rsid w:val="009D6A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6AEB"/>
    <w:rPr>
      <w:rFonts w:ascii="Tahoma" w:eastAsia="Calibri" w:hAnsi="Tahoma" w:cs="Tahoma"/>
      <w:sz w:val="16"/>
      <w:szCs w:val="16"/>
      <w:lang w:val="en-US"/>
    </w:rPr>
  </w:style>
  <w:style w:type="paragraph" w:customStyle="1" w:styleId="Default">
    <w:name w:val="Default"/>
    <w:rsid w:val="0086551D"/>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867D10"/>
    <w:rPr>
      <w:sz w:val="16"/>
      <w:szCs w:val="16"/>
    </w:rPr>
  </w:style>
  <w:style w:type="paragraph" w:styleId="CommentText">
    <w:name w:val="annotation text"/>
    <w:basedOn w:val="Normal"/>
    <w:link w:val="CommentTextChar"/>
    <w:uiPriority w:val="99"/>
    <w:semiHidden/>
    <w:unhideWhenUsed/>
    <w:rsid w:val="00867D10"/>
    <w:pPr>
      <w:spacing w:line="240" w:lineRule="auto"/>
    </w:pPr>
    <w:rPr>
      <w:sz w:val="20"/>
      <w:szCs w:val="20"/>
    </w:rPr>
  </w:style>
  <w:style w:type="character" w:customStyle="1" w:styleId="CommentTextChar">
    <w:name w:val="Comment Text Char"/>
    <w:basedOn w:val="DefaultParagraphFont"/>
    <w:link w:val="CommentText"/>
    <w:uiPriority w:val="99"/>
    <w:semiHidden/>
    <w:rsid w:val="00867D10"/>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67D10"/>
    <w:rPr>
      <w:b/>
      <w:bCs/>
    </w:rPr>
  </w:style>
  <w:style w:type="character" w:customStyle="1" w:styleId="CommentSubjectChar">
    <w:name w:val="Comment Subject Char"/>
    <w:basedOn w:val="CommentTextChar"/>
    <w:link w:val="CommentSubject"/>
    <w:uiPriority w:val="99"/>
    <w:semiHidden/>
    <w:rsid w:val="00867D10"/>
    <w:rPr>
      <w:rFonts w:ascii="Calibri" w:eastAsia="Calibri" w:hAnsi="Calibri" w:cs="Times New Roman"/>
      <w:b/>
      <w:bCs/>
      <w:sz w:val="20"/>
      <w:szCs w:val="20"/>
      <w:lang w:val="en-US"/>
    </w:rPr>
  </w:style>
  <w:style w:type="paragraph" w:styleId="Revision">
    <w:name w:val="Revision"/>
    <w:hidden/>
    <w:uiPriority w:val="99"/>
    <w:semiHidden/>
    <w:rsid w:val="001831C6"/>
    <w:pPr>
      <w:spacing w:after="0" w:line="240" w:lineRule="auto"/>
    </w:pPr>
    <w:rPr>
      <w:rFonts w:ascii="Calibri" w:eastAsia="Calibri" w:hAnsi="Calibri" w:cs="Times New Roman"/>
      <w:lang w:val="en-US"/>
    </w:rPr>
  </w:style>
  <w:style w:type="paragraph" w:styleId="Header">
    <w:name w:val="header"/>
    <w:basedOn w:val="Normal"/>
    <w:link w:val="HeaderChar"/>
    <w:uiPriority w:val="99"/>
    <w:unhideWhenUsed/>
    <w:rsid w:val="00C401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010D"/>
    <w:rPr>
      <w:rFonts w:ascii="Calibri" w:eastAsia="Calibri" w:hAnsi="Calibri" w:cs="Times New Roman"/>
      <w:lang w:val="en-US"/>
    </w:rPr>
  </w:style>
  <w:style w:type="paragraph" w:styleId="Footer">
    <w:name w:val="footer"/>
    <w:basedOn w:val="Normal"/>
    <w:link w:val="FooterChar"/>
    <w:uiPriority w:val="99"/>
    <w:unhideWhenUsed/>
    <w:rsid w:val="00C401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010D"/>
    <w:rPr>
      <w:rFonts w:ascii="Calibri" w:eastAsia="Calibri" w:hAnsi="Calibri" w:cs="Times New Roman"/>
      <w:lang w:val="en-US"/>
    </w:rPr>
  </w:style>
  <w:style w:type="paragraph" w:customStyle="1" w:styleId="10">
    <w:name w:val="Без разредка1"/>
    <w:qFormat/>
    <w:rsid w:val="00065F90"/>
    <w:pPr>
      <w:spacing w:after="0" w:line="240" w:lineRule="auto"/>
    </w:pPr>
    <w:rPr>
      <w:rFonts w:ascii="Calibri" w:eastAsia="Times New Roman" w:hAnsi="Calibri" w:cs="Times New Roman"/>
    </w:rPr>
  </w:style>
  <w:style w:type="character" w:customStyle="1" w:styleId="Heading2Char">
    <w:name w:val="Heading 2 Char"/>
    <w:basedOn w:val="DefaultParagraphFont"/>
    <w:link w:val="Heading2"/>
    <w:rsid w:val="007855E9"/>
    <w:rPr>
      <w:rFonts w:ascii="Arial" w:eastAsia="Times New Roman" w:hAnsi="Arial" w:cs="Times New Roman"/>
      <w:b/>
      <w:sz w:val="28"/>
      <w:szCs w:val="24"/>
    </w:rPr>
  </w:style>
  <w:style w:type="character" w:customStyle="1" w:styleId="Heading3Char">
    <w:name w:val="Heading 3 Char"/>
    <w:basedOn w:val="DefaultParagraphFont"/>
    <w:link w:val="Heading3"/>
    <w:semiHidden/>
    <w:rsid w:val="007855E9"/>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rsid w:val="007855E9"/>
    <w:rPr>
      <w:rFonts w:ascii="Arial" w:eastAsia="Times New Roman" w:hAnsi="Arial" w:cs="Times New Roman"/>
      <w:b/>
      <w:sz w:val="28"/>
      <w:szCs w:val="24"/>
    </w:rPr>
  </w:style>
  <w:style w:type="character" w:customStyle="1" w:styleId="Heading5Char">
    <w:name w:val="Heading 5 Char"/>
    <w:basedOn w:val="DefaultParagraphFont"/>
    <w:link w:val="Heading5"/>
    <w:rsid w:val="007855E9"/>
    <w:rPr>
      <w:rFonts w:ascii="Times New Roman" w:eastAsia="Times New Roman" w:hAnsi="Times New Roman" w:cs="Times New Roman"/>
      <w:b/>
      <w:bCs/>
      <w:i/>
      <w:iCs/>
      <w:sz w:val="26"/>
      <w:szCs w:val="26"/>
      <w:lang w:val="en-GB"/>
    </w:rPr>
  </w:style>
  <w:style w:type="paragraph" w:styleId="BodyTextIndent">
    <w:name w:val="Body Text Indent"/>
    <w:basedOn w:val="Normal"/>
    <w:link w:val="BodyTextIndentChar"/>
    <w:rsid w:val="007855E9"/>
    <w:pPr>
      <w:spacing w:after="0" w:line="240" w:lineRule="auto"/>
      <w:ind w:firstLine="720"/>
      <w:jc w:val="center"/>
    </w:pPr>
    <w:rPr>
      <w:rFonts w:ascii="Arial" w:eastAsia="Times New Roman" w:hAnsi="Arial"/>
      <w:b/>
      <w:sz w:val="28"/>
      <w:szCs w:val="24"/>
      <w:lang w:val="bg-BG"/>
    </w:rPr>
  </w:style>
  <w:style w:type="character" w:customStyle="1" w:styleId="BodyTextIndentChar">
    <w:name w:val="Body Text Indent Char"/>
    <w:basedOn w:val="DefaultParagraphFont"/>
    <w:link w:val="BodyTextIndent"/>
    <w:rsid w:val="007855E9"/>
    <w:rPr>
      <w:rFonts w:ascii="Arial" w:eastAsia="Times New Roman" w:hAnsi="Arial" w:cs="Times New Roman"/>
      <w:b/>
      <w:sz w:val="28"/>
      <w:szCs w:val="24"/>
    </w:rPr>
  </w:style>
  <w:style w:type="paragraph" w:customStyle="1" w:styleId="msonormalcxspmiddle">
    <w:name w:val="msonormalcxspmiddle"/>
    <w:basedOn w:val="Normal"/>
    <w:rsid w:val="007855E9"/>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odyText">
    <w:name w:val="Body Text"/>
    <w:basedOn w:val="Normal"/>
    <w:link w:val="BodyTextChar"/>
    <w:rsid w:val="007855E9"/>
    <w:pPr>
      <w:spacing w:after="120" w:line="240" w:lineRule="auto"/>
    </w:pPr>
    <w:rPr>
      <w:rFonts w:ascii="Times New Roman" w:eastAsia="Times New Roman" w:hAnsi="Times New Roman"/>
      <w:sz w:val="24"/>
      <w:szCs w:val="24"/>
      <w:lang w:val="en-GB"/>
    </w:rPr>
  </w:style>
  <w:style w:type="character" w:customStyle="1" w:styleId="BodyTextChar">
    <w:name w:val="Body Text Char"/>
    <w:basedOn w:val="DefaultParagraphFont"/>
    <w:link w:val="BodyText"/>
    <w:rsid w:val="007855E9"/>
    <w:rPr>
      <w:rFonts w:ascii="Times New Roman" w:eastAsia="Times New Roman" w:hAnsi="Times New Roman" w:cs="Times New Roman"/>
      <w:sz w:val="24"/>
      <w:szCs w:val="24"/>
      <w:lang w:val="en-GB"/>
    </w:rPr>
  </w:style>
  <w:style w:type="character" w:customStyle="1" w:styleId="inputvalue1">
    <w:name w:val="input_value1"/>
    <w:basedOn w:val="DefaultParagraphFont"/>
    <w:rsid w:val="007855E9"/>
    <w:rPr>
      <w:rFonts w:ascii="Courier New" w:hAnsi="Courier New" w:cs="Courier New"/>
      <w:sz w:val="20"/>
      <w:szCs w:val="20"/>
    </w:rPr>
  </w:style>
  <w:style w:type="paragraph" w:customStyle="1" w:styleId="ListParagraph1">
    <w:name w:val="List Paragraph1"/>
    <w:basedOn w:val="Normal"/>
    <w:rsid w:val="007855E9"/>
    <w:pPr>
      <w:spacing w:after="160" w:line="259" w:lineRule="auto"/>
      <w:ind w:left="720"/>
      <w:contextualSpacing/>
    </w:pPr>
    <w:rPr>
      <w:rFonts w:eastAsia="Times New Roman"/>
      <w:lang w:val="bg-BG"/>
    </w:rPr>
  </w:style>
  <w:style w:type="paragraph" w:customStyle="1" w:styleId="Style50">
    <w:name w:val="Style50"/>
    <w:basedOn w:val="Normal"/>
    <w:rsid w:val="007855E9"/>
    <w:pPr>
      <w:widowControl w:val="0"/>
      <w:autoSpaceDE w:val="0"/>
      <w:autoSpaceDN w:val="0"/>
      <w:adjustRightInd w:val="0"/>
      <w:spacing w:after="0" w:line="271" w:lineRule="exact"/>
      <w:ind w:firstLine="715"/>
      <w:jc w:val="both"/>
    </w:pPr>
    <w:rPr>
      <w:rFonts w:ascii="Tahoma" w:hAnsi="Tahoma" w:cs="Tahoma"/>
      <w:sz w:val="24"/>
      <w:szCs w:val="24"/>
      <w:lang w:val="bg-BG" w:eastAsia="bg-BG"/>
    </w:rPr>
  </w:style>
  <w:style w:type="paragraph" w:styleId="BodyText2">
    <w:name w:val="Body Text 2"/>
    <w:basedOn w:val="Normal"/>
    <w:link w:val="BodyText2Char"/>
    <w:rsid w:val="007855E9"/>
    <w:pPr>
      <w:spacing w:after="120" w:line="480" w:lineRule="auto"/>
    </w:pPr>
    <w:rPr>
      <w:rFonts w:ascii="Times New Roman" w:eastAsia="Times New Roman" w:hAnsi="Times New Roman"/>
      <w:sz w:val="24"/>
      <w:szCs w:val="24"/>
      <w:lang w:val="en-GB"/>
    </w:rPr>
  </w:style>
  <w:style w:type="character" w:customStyle="1" w:styleId="BodyText2Char">
    <w:name w:val="Body Text 2 Char"/>
    <w:basedOn w:val="DefaultParagraphFont"/>
    <w:link w:val="BodyText2"/>
    <w:rsid w:val="007855E9"/>
    <w:rPr>
      <w:rFonts w:ascii="Times New Roman" w:eastAsia="Times New Roman" w:hAnsi="Times New Roman" w:cs="Times New Roman"/>
      <w:sz w:val="24"/>
      <w:szCs w:val="24"/>
      <w:lang w:val="en-GB"/>
    </w:rPr>
  </w:style>
  <w:style w:type="paragraph" w:styleId="BodyTextIndent3">
    <w:name w:val="Body Text Indent 3"/>
    <w:aliases w:val=" Char, Char1, Char1 Char Char, Char2 Char Char, Char2,Char,Char1,Char1 Char Char,Char2 Char Char,Char2"/>
    <w:basedOn w:val="Normal"/>
    <w:link w:val="BodyTextIndent3Char"/>
    <w:rsid w:val="007855E9"/>
    <w:pPr>
      <w:spacing w:after="120" w:line="240" w:lineRule="auto"/>
      <w:ind w:left="283"/>
    </w:pPr>
    <w:rPr>
      <w:rFonts w:ascii="Times New Roman" w:eastAsia="Times New Roman" w:hAnsi="Times New Roman"/>
      <w:sz w:val="16"/>
      <w:szCs w:val="16"/>
      <w:lang w:val="en-AU" w:eastAsia="bg-BG"/>
    </w:rPr>
  </w:style>
  <w:style w:type="character" w:customStyle="1" w:styleId="BodyTextIndent3Char">
    <w:name w:val="Body Text Indent 3 Char"/>
    <w:aliases w:val=" Char Char, Char1 Char, Char1 Char Char Char, Char2 Char Char Char, Char2 Char,Char Char,Char1 Char,Char1 Char Char Char,Char2 Char Char Char,Char2 Char"/>
    <w:basedOn w:val="DefaultParagraphFont"/>
    <w:link w:val="BodyTextIndent3"/>
    <w:rsid w:val="007855E9"/>
    <w:rPr>
      <w:rFonts w:ascii="Times New Roman" w:eastAsia="Times New Roman" w:hAnsi="Times New Roman" w:cs="Times New Roman"/>
      <w:sz w:val="16"/>
      <w:szCs w:val="16"/>
      <w:lang w:val="en-AU" w:eastAsia="bg-BG"/>
    </w:rPr>
  </w:style>
  <w:style w:type="paragraph" w:styleId="PlainText">
    <w:name w:val="Plain Text"/>
    <w:basedOn w:val="Normal"/>
    <w:link w:val="PlainTextChar"/>
    <w:rsid w:val="007855E9"/>
    <w:pPr>
      <w:spacing w:after="0" w:line="240" w:lineRule="auto"/>
    </w:pPr>
    <w:rPr>
      <w:rFonts w:ascii="Courier New" w:eastAsia="Times New Roman" w:hAnsi="Courier New" w:cs="Courier New"/>
      <w:sz w:val="20"/>
      <w:szCs w:val="20"/>
      <w:lang w:val="bg-BG" w:eastAsia="bg-BG"/>
    </w:rPr>
  </w:style>
  <w:style w:type="character" w:customStyle="1" w:styleId="PlainTextChar">
    <w:name w:val="Plain Text Char"/>
    <w:basedOn w:val="DefaultParagraphFont"/>
    <w:link w:val="PlainText"/>
    <w:rsid w:val="007855E9"/>
    <w:rPr>
      <w:rFonts w:ascii="Courier New" w:eastAsia="Times New Roman" w:hAnsi="Courier New" w:cs="Courier New"/>
      <w:sz w:val="20"/>
      <w:szCs w:val="20"/>
      <w:lang w:eastAsia="bg-BG"/>
    </w:rPr>
  </w:style>
  <w:style w:type="paragraph" w:styleId="NoSpacing">
    <w:name w:val="No Spacing"/>
    <w:link w:val="NoSpacingChar"/>
    <w:uiPriority w:val="1"/>
    <w:qFormat/>
    <w:rsid w:val="007855E9"/>
    <w:pPr>
      <w:suppressAutoHyphens/>
      <w:spacing w:after="0" w:line="240" w:lineRule="auto"/>
      <w:jc w:val="both"/>
    </w:pPr>
    <w:rPr>
      <w:rFonts w:ascii="Calibri" w:eastAsia="Arial" w:hAnsi="Calibri" w:cs="Calibri"/>
      <w:lang w:val="en-US" w:eastAsia="ar-SA"/>
    </w:rPr>
  </w:style>
  <w:style w:type="paragraph" w:customStyle="1" w:styleId="5">
    <w:name w:val="Основен текст (5)"/>
    <w:basedOn w:val="Normal"/>
    <w:rsid w:val="007855E9"/>
    <w:pPr>
      <w:widowControl w:val="0"/>
      <w:shd w:val="clear" w:color="auto" w:fill="FFFFFF"/>
      <w:suppressAutoHyphens/>
      <w:spacing w:before="300" w:after="0" w:line="264" w:lineRule="exact"/>
      <w:ind w:hanging="300"/>
      <w:jc w:val="both"/>
    </w:pPr>
    <w:rPr>
      <w:rFonts w:ascii="Times New Roman" w:eastAsia="Times New Roman" w:hAnsi="Times New Roman"/>
      <w:kern w:val="1"/>
      <w:lang w:val="bg-BG" w:eastAsia="zh-CN" w:bidi="hi-IN"/>
    </w:rPr>
  </w:style>
  <w:style w:type="paragraph" w:styleId="BodyText3">
    <w:name w:val="Body Text 3"/>
    <w:basedOn w:val="Normal"/>
    <w:link w:val="BodyText3Char"/>
    <w:rsid w:val="007855E9"/>
    <w:pPr>
      <w:spacing w:after="120" w:line="240" w:lineRule="auto"/>
    </w:pPr>
    <w:rPr>
      <w:rFonts w:ascii="Times New Roman" w:eastAsia="Times New Roman" w:hAnsi="Times New Roman"/>
      <w:sz w:val="16"/>
      <w:szCs w:val="16"/>
      <w:lang w:val="bg-BG" w:eastAsia="bg-BG"/>
    </w:rPr>
  </w:style>
  <w:style w:type="character" w:customStyle="1" w:styleId="BodyText3Char">
    <w:name w:val="Body Text 3 Char"/>
    <w:basedOn w:val="DefaultParagraphFont"/>
    <w:link w:val="BodyText3"/>
    <w:rsid w:val="007855E9"/>
    <w:rPr>
      <w:rFonts w:ascii="Times New Roman" w:eastAsia="Times New Roman" w:hAnsi="Times New Roman" w:cs="Times New Roman"/>
      <w:sz w:val="16"/>
      <w:szCs w:val="16"/>
      <w:lang w:eastAsia="bg-BG"/>
    </w:rPr>
  </w:style>
  <w:style w:type="paragraph" w:customStyle="1" w:styleId="NormalBold">
    <w:name w:val="NormalBold"/>
    <w:basedOn w:val="Normal"/>
    <w:link w:val="NormalBoldChar"/>
    <w:rsid w:val="007855E9"/>
    <w:pPr>
      <w:widowControl w:val="0"/>
      <w:spacing w:after="0" w:line="240" w:lineRule="auto"/>
    </w:pPr>
    <w:rPr>
      <w:rFonts w:ascii="Times New Roman" w:eastAsia="Times New Roman" w:hAnsi="Times New Roman"/>
      <w:b/>
      <w:sz w:val="24"/>
      <w:lang w:val="en-GB"/>
    </w:rPr>
  </w:style>
  <w:style w:type="character" w:customStyle="1" w:styleId="NormalBoldChar">
    <w:name w:val="NormalBold Char"/>
    <w:link w:val="NormalBold"/>
    <w:locked/>
    <w:rsid w:val="007855E9"/>
    <w:rPr>
      <w:rFonts w:ascii="Times New Roman" w:eastAsia="Times New Roman" w:hAnsi="Times New Roman" w:cs="Times New Roman"/>
      <w:b/>
      <w:sz w:val="24"/>
      <w:lang w:val="en-GB"/>
    </w:rPr>
  </w:style>
  <w:style w:type="character" w:customStyle="1" w:styleId="DeltaViewInsertion">
    <w:name w:val="DeltaView Insertion"/>
    <w:rsid w:val="007855E9"/>
    <w:rPr>
      <w:b/>
      <w:i/>
      <w:spacing w:val="0"/>
      <w:lang w:val="bg-BG" w:eastAsia="bg-BG"/>
    </w:rPr>
  </w:style>
  <w:style w:type="paragraph" w:styleId="FootnoteText">
    <w:name w:val="footnote text"/>
    <w:basedOn w:val="Normal"/>
    <w:link w:val="FootnoteTextChar"/>
    <w:uiPriority w:val="99"/>
    <w:unhideWhenUsed/>
    <w:rsid w:val="007855E9"/>
    <w:pPr>
      <w:spacing w:after="0" w:line="240" w:lineRule="auto"/>
      <w:ind w:left="720" w:hanging="720"/>
      <w:jc w:val="both"/>
    </w:pPr>
    <w:rPr>
      <w:rFonts w:ascii="Times New Roman" w:hAnsi="Times New Roman"/>
      <w:sz w:val="20"/>
      <w:szCs w:val="20"/>
      <w:lang w:val="bg-BG" w:eastAsia="bg-BG"/>
    </w:rPr>
  </w:style>
  <w:style w:type="character" w:customStyle="1" w:styleId="FootnoteTextChar">
    <w:name w:val="Footnote Text Char"/>
    <w:basedOn w:val="DefaultParagraphFont"/>
    <w:link w:val="FootnoteText"/>
    <w:uiPriority w:val="99"/>
    <w:rsid w:val="007855E9"/>
    <w:rPr>
      <w:rFonts w:ascii="Times New Roman" w:eastAsia="Calibri" w:hAnsi="Times New Roman" w:cs="Times New Roman"/>
      <w:sz w:val="20"/>
      <w:szCs w:val="20"/>
      <w:lang w:eastAsia="bg-BG"/>
    </w:rPr>
  </w:style>
  <w:style w:type="character" w:styleId="FootnoteReference">
    <w:name w:val="footnote reference"/>
    <w:uiPriority w:val="99"/>
    <w:unhideWhenUsed/>
    <w:rsid w:val="007855E9"/>
    <w:rPr>
      <w:shd w:val="clear" w:color="auto" w:fill="auto"/>
      <w:vertAlign w:val="superscript"/>
    </w:rPr>
  </w:style>
  <w:style w:type="paragraph" w:customStyle="1" w:styleId="Text1">
    <w:name w:val="Text 1"/>
    <w:basedOn w:val="Normal"/>
    <w:rsid w:val="007855E9"/>
    <w:pPr>
      <w:spacing w:before="120" w:after="120" w:line="240" w:lineRule="auto"/>
      <w:ind w:left="850"/>
      <w:jc w:val="both"/>
    </w:pPr>
    <w:rPr>
      <w:rFonts w:ascii="Times New Roman" w:hAnsi="Times New Roman"/>
      <w:sz w:val="24"/>
      <w:lang w:val="bg-BG" w:eastAsia="bg-BG"/>
    </w:rPr>
  </w:style>
  <w:style w:type="paragraph" w:customStyle="1" w:styleId="NormalLeft">
    <w:name w:val="Normal Left"/>
    <w:basedOn w:val="Normal"/>
    <w:rsid w:val="007855E9"/>
    <w:pPr>
      <w:spacing w:before="120" w:after="120" w:line="240" w:lineRule="auto"/>
    </w:pPr>
    <w:rPr>
      <w:rFonts w:ascii="Times New Roman" w:hAnsi="Times New Roman"/>
      <w:sz w:val="24"/>
      <w:lang w:val="bg-BG" w:eastAsia="bg-BG"/>
    </w:rPr>
  </w:style>
  <w:style w:type="paragraph" w:customStyle="1" w:styleId="Tiret0">
    <w:name w:val="Tiret 0"/>
    <w:basedOn w:val="Normal"/>
    <w:rsid w:val="007855E9"/>
    <w:pPr>
      <w:numPr>
        <w:numId w:val="24"/>
      </w:numPr>
      <w:spacing w:before="120" w:after="120" w:line="240" w:lineRule="auto"/>
      <w:jc w:val="both"/>
    </w:pPr>
    <w:rPr>
      <w:rFonts w:ascii="Times New Roman" w:hAnsi="Times New Roman"/>
      <w:sz w:val="24"/>
      <w:lang w:val="bg-BG" w:eastAsia="bg-BG"/>
    </w:rPr>
  </w:style>
  <w:style w:type="paragraph" w:customStyle="1" w:styleId="Tiret1">
    <w:name w:val="Tiret 1"/>
    <w:basedOn w:val="Normal"/>
    <w:rsid w:val="007855E9"/>
    <w:pPr>
      <w:numPr>
        <w:numId w:val="25"/>
      </w:numPr>
      <w:spacing w:before="120" w:after="120" w:line="240" w:lineRule="auto"/>
      <w:jc w:val="both"/>
    </w:pPr>
    <w:rPr>
      <w:rFonts w:ascii="Times New Roman" w:hAnsi="Times New Roman"/>
      <w:sz w:val="24"/>
      <w:lang w:val="bg-BG" w:eastAsia="bg-BG"/>
    </w:rPr>
  </w:style>
  <w:style w:type="paragraph" w:customStyle="1" w:styleId="NumPar1">
    <w:name w:val="NumPar 1"/>
    <w:basedOn w:val="Normal"/>
    <w:next w:val="Text1"/>
    <w:rsid w:val="007855E9"/>
    <w:pPr>
      <w:numPr>
        <w:numId w:val="28"/>
      </w:numPr>
      <w:spacing w:before="120" w:after="120" w:line="240" w:lineRule="auto"/>
      <w:jc w:val="both"/>
    </w:pPr>
    <w:rPr>
      <w:rFonts w:ascii="Times New Roman" w:hAnsi="Times New Roman"/>
      <w:sz w:val="24"/>
      <w:lang w:val="bg-BG" w:eastAsia="bg-BG"/>
    </w:rPr>
  </w:style>
  <w:style w:type="paragraph" w:customStyle="1" w:styleId="NumPar2">
    <w:name w:val="NumPar 2"/>
    <w:basedOn w:val="Normal"/>
    <w:next w:val="Text1"/>
    <w:rsid w:val="007855E9"/>
    <w:pPr>
      <w:numPr>
        <w:ilvl w:val="1"/>
        <w:numId w:val="28"/>
      </w:numPr>
      <w:spacing w:before="120" w:after="120" w:line="240" w:lineRule="auto"/>
      <w:jc w:val="both"/>
    </w:pPr>
    <w:rPr>
      <w:rFonts w:ascii="Times New Roman" w:hAnsi="Times New Roman"/>
      <w:sz w:val="24"/>
      <w:lang w:val="bg-BG" w:eastAsia="bg-BG"/>
    </w:rPr>
  </w:style>
  <w:style w:type="paragraph" w:customStyle="1" w:styleId="NumPar3">
    <w:name w:val="NumPar 3"/>
    <w:basedOn w:val="Normal"/>
    <w:next w:val="Text1"/>
    <w:rsid w:val="007855E9"/>
    <w:pPr>
      <w:numPr>
        <w:ilvl w:val="2"/>
        <w:numId w:val="28"/>
      </w:numPr>
      <w:spacing w:before="120" w:after="120" w:line="240" w:lineRule="auto"/>
      <w:jc w:val="both"/>
    </w:pPr>
    <w:rPr>
      <w:rFonts w:ascii="Times New Roman" w:hAnsi="Times New Roman"/>
      <w:sz w:val="24"/>
      <w:lang w:val="bg-BG" w:eastAsia="bg-BG"/>
    </w:rPr>
  </w:style>
  <w:style w:type="paragraph" w:customStyle="1" w:styleId="NumPar4">
    <w:name w:val="NumPar 4"/>
    <w:basedOn w:val="Normal"/>
    <w:next w:val="Text1"/>
    <w:rsid w:val="007855E9"/>
    <w:pPr>
      <w:numPr>
        <w:ilvl w:val="3"/>
        <w:numId w:val="28"/>
      </w:numPr>
      <w:spacing w:before="120" w:after="120" w:line="240" w:lineRule="auto"/>
      <w:jc w:val="both"/>
    </w:pPr>
    <w:rPr>
      <w:rFonts w:ascii="Times New Roman" w:hAnsi="Times New Roman"/>
      <w:sz w:val="24"/>
      <w:lang w:val="bg-BG" w:eastAsia="bg-BG"/>
    </w:rPr>
  </w:style>
  <w:style w:type="paragraph" w:customStyle="1" w:styleId="ChapterTitle">
    <w:name w:val="ChapterTitle"/>
    <w:basedOn w:val="Normal"/>
    <w:next w:val="Normal"/>
    <w:rsid w:val="007855E9"/>
    <w:pPr>
      <w:keepNext/>
      <w:spacing w:before="120" w:after="360" w:line="240" w:lineRule="auto"/>
      <w:jc w:val="center"/>
    </w:pPr>
    <w:rPr>
      <w:rFonts w:ascii="Times New Roman" w:hAnsi="Times New Roman"/>
      <w:b/>
      <w:sz w:val="32"/>
      <w:lang w:val="bg-BG" w:eastAsia="bg-BG"/>
    </w:rPr>
  </w:style>
  <w:style w:type="paragraph" w:customStyle="1" w:styleId="SectionTitle">
    <w:name w:val="SectionTitle"/>
    <w:basedOn w:val="Normal"/>
    <w:next w:val="Heading1"/>
    <w:rsid w:val="007855E9"/>
    <w:pPr>
      <w:keepNext/>
      <w:spacing w:before="120" w:after="360" w:line="240" w:lineRule="auto"/>
      <w:jc w:val="center"/>
    </w:pPr>
    <w:rPr>
      <w:rFonts w:ascii="Times New Roman" w:hAnsi="Times New Roman"/>
      <w:b/>
      <w:smallCaps/>
      <w:sz w:val="28"/>
      <w:lang w:val="bg-BG" w:eastAsia="bg-BG"/>
    </w:rPr>
  </w:style>
  <w:style w:type="paragraph" w:customStyle="1" w:styleId="Annexetitre">
    <w:name w:val="Annexe titre"/>
    <w:basedOn w:val="Normal"/>
    <w:next w:val="Normal"/>
    <w:rsid w:val="007855E9"/>
    <w:pPr>
      <w:spacing w:before="120" w:after="120" w:line="240" w:lineRule="auto"/>
      <w:jc w:val="center"/>
    </w:pPr>
    <w:rPr>
      <w:rFonts w:ascii="Times New Roman" w:hAnsi="Times New Roman"/>
      <w:b/>
      <w:sz w:val="24"/>
      <w:u w:val="single"/>
      <w:lang w:val="bg-BG" w:eastAsia="bg-BG"/>
    </w:rPr>
  </w:style>
  <w:style w:type="character" w:styleId="Strong">
    <w:name w:val="Strong"/>
    <w:basedOn w:val="DefaultParagraphFont"/>
    <w:qFormat/>
    <w:rsid w:val="007855E9"/>
    <w:rPr>
      <w:b/>
      <w:bCs/>
    </w:rPr>
  </w:style>
  <w:style w:type="paragraph" w:styleId="Subtitle">
    <w:name w:val="Subtitle"/>
    <w:basedOn w:val="Normal"/>
    <w:next w:val="Normal"/>
    <w:link w:val="SubtitleChar"/>
    <w:qFormat/>
    <w:rsid w:val="007855E9"/>
    <w:pPr>
      <w:spacing w:after="60" w:line="240" w:lineRule="auto"/>
      <w:jc w:val="center"/>
      <w:outlineLvl w:val="1"/>
    </w:pPr>
    <w:rPr>
      <w:rFonts w:ascii="Cambria" w:eastAsia="Times New Roman" w:hAnsi="Cambria"/>
      <w:sz w:val="24"/>
      <w:szCs w:val="24"/>
      <w:lang w:val="en-GB"/>
    </w:rPr>
  </w:style>
  <w:style w:type="character" w:customStyle="1" w:styleId="SubtitleChar">
    <w:name w:val="Subtitle Char"/>
    <w:basedOn w:val="DefaultParagraphFont"/>
    <w:link w:val="Subtitle"/>
    <w:rsid w:val="007855E9"/>
    <w:rPr>
      <w:rFonts w:ascii="Cambria" w:eastAsia="Times New Roman" w:hAnsi="Cambria" w:cs="Times New Roman"/>
      <w:sz w:val="24"/>
      <w:szCs w:val="24"/>
      <w:lang w:val="en-GB"/>
    </w:rPr>
  </w:style>
  <w:style w:type="paragraph" w:styleId="NormalWeb">
    <w:name w:val="Normal (Web)"/>
    <w:basedOn w:val="Normal"/>
    <w:uiPriority w:val="99"/>
    <w:unhideWhenUsed/>
    <w:rsid w:val="007855E9"/>
    <w:pPr>
      <w:spacing w:before="100" w:beforeAutospacing="1" w:after="100" w:afterAutospacing="1" w:line="240" w:lineRule="auto"/>
    </w:pPr>
    <w:rPr>
      <w:rFonts w:ascii="Times New Roman" w:eastAsia="Times New Roman" w:hAnsi="Times New Roman"/>
      <w:sz w:val="24"/>
      <w:szCs w:val="24"/>
    </w:rPr>
  </w:style>
  <w:style w:type="character" w:customStyle="1" w:styleId="BodyText1">
    <w:name w:val="Body Text1"/>
    <w:rsid w:val="007855E9"/>
    <w:rPr>
      <w:rFonts w:ascii="Batang" w:eastAsia="Batang" w:hAnsi="Batang"/>
      <w:color w:val="000000"/>
      <w:spacing w:val="-10"/>
      <w:w w:val="100"/>
      <w:position w:val="0"/>
      <w:sz w:val="22"/>
      <w:szCs w:val="22"/>
      <w:lang w:val="bg-BG" w:bidi="ar-SA"/>
    </w:rPr>
  </w:style>
  <w:style w:type="paragraph" w:customStyle="1" w:styleId="m">
    <w:name w:val="m"/>
    <w:basedOn w:val="Normal"/>
    <w:rsid w:val="007855E9"/>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7855E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Знак Знак"/>
    <w:basedOn w:val="Normal"/>
    <w:rsid w:val="007855E9"/>
    <w:pPr>
      <w:tabs>
        <w:tab w:val="left" w:pos="709"/>
      </w:tabs>
      <w:spacing w:after="0" w:line="240" w:lineRule="auto"/>
    </w:pPr>
    <w:rPr>
      <w:rFonts w:ascii="Tahoma" w:eastAsia="Times New Roman" w:hAnsi="Tahoma"/>
      <w:sz w:val="24"/>
      <w:szCs w:val="24"/>
      <w:lang w:val="pl-PL" w:eastAsia="pl-PL"/>
    </w:rPr>
  </w:style>
  <w:style w:type="paragraph" w:customStyle="1" w:styleId="NoSpacing1">
    <w:name w:val="No Spacing1"/>
    <w:qFormat/>
    <w:rsid w:val="007855E9"/>
    <w:pPr>
      <w:suppressAutoHyphens/>
      <w:spacing w:after="0" w:line="240" w:lineRule="auto"/>
      <w:jc w:val="both"/>
    </w:pPr>
    <w:rPr>
      <w:rFonts w:ascii="Calibri" w:eastAsia="Arial" w:hAnsi="Calibri" w:cs="Calibri"/>
      <w:lang w:val="en-US" w:eastAsia="ar-SA"/>
    </w:rPr>
  </w:style>
  <w:style w:type="paragraph" w:customStyle="1" w:styleId="Style3">
    <w:name w:val="Style3"/>
    <w:basedOn w:val="Normal"/>
    <w:rsid w:val="007855E9"/>
    <w:pPr>
      <w:widowControl w:val="0"/>
      <w:autoSpaceDE w:val="0"/>
      <w:autoSpaceDN w:val="0"/>
      <w:adjustRightInd w:val="0"/>
      <w:spacing w:after="0" w:line="240" w:lineRule="auto"/>
    </w:pPr>
    <w:rPr>
      <w:rFonts w:ascii="Times New Roman" w:eastAsia="Times New Roman" w:hAnsi="Times New Roman"/>
      <w:sz w:val="24"/>
      <w:szCs w:val="24"/>
      <w:lang w:val="bg-BG" w:eastAsia="bg-BG"/>
    </w:rPr>
  </w:style>
  <w:style w:type="character" w:customStyle="1" w:styleId="FontStyle19">
    <w:name w:val="Font Style19"/>
    <w:rsid w:val="007855E9"/>
    <w:rPr>
      <w:rFonts w:ascii="Times New Roman" w:hAnsi="Times New Roman" w:cs="Times New Roman"/>
      <w:b/>
      <w:bCs/>
      <w:i/>
      <w:iCs/>
      <w:sz w:val="22"/>
      <w:szCs w:val="22"/>
    </w:rPr>
  </w:style>
  <w:style w:type="character" w:customStyle="1" w:styleId="FontStyle40">
    <w:name w:val="Font Style40"/>
    <w:rsid w:val="007855E9"/>
    <w:rPr>
      <w:rFonts w:ascii="Times New Roman" w:hAnsi="Times New Roman" w:cs="Times New Roman"/>
      <w:sz w:val="26"/>
      <w:szCs w:val="26"/>
    </w:rPr>
  </w:style>
  <w:style w:type="character" w:customStyle="1" w:styleId="NoSpacingChar">
    <w:name w:val="No Spacing Char"/>
    <w:link w:val="NoSpacing"/>
    <w:uiPriority w:val="1"/>
    <w:rsid w:val="007855E9"/>
    <w:rPr>
      <w:rFonts w:ascii="Calibri" w:eastAsia="Arial" w:hAnsi="Calibri" w:cs="Calibri"/>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041448">
      <w:bodyDiv w:val="1"/>
      <w:marLeft w:val="0"/>
      <w:marRight w:val="0"/>
      <w:marTop w:val="0"/>
      <w:marBottom w:val="0"/>
      <w:divBdr>
        <w:top w:val="none" w:sz="0" w:space="0" w:color="auto"/>
        <w:left w:val="none" w:sz="0" w:space="0" w:color="auto"/>
        <w:bottom w:val="none" w:sz="0" w:space="0" w:color="auto"/>
        <w:right w:val="none" w:sz="0" w:space="0" w:color="auto"/>
      </w:divBdr>
    </w:div>
    <w:div w:id="678657530">
      <w:bodyDiv w:val="1"/>
      <w:marLeft w:val="0"/>
      <w:marRight w:val="0"/>
      <w:marTop w:val="0"/>
      <w:marBottom w:val="0"/>
      <w:divBdr>
        <w:top w:val="none" w:sz="0" w:space="0" w:color="auto"/>
        <w:left w:val="none" w:sz="0" w:space="0" w:color="auto"/>
        <w:bottom w:val="none" w:sz="0" w:space="0" w:color="auto"/>
        <w:right w:val="none" w:sz="0" w:space="0" w:color="auto"/>
      </w:divBdr>
    </w:div>
    <w:div w:id="885070923">
      <w:bodyDiv w:val="1"/>
      <w:marLeft w:val="0"/>
      <w:marRight w:val="0"/>
      <w:marTop w:val="0"/>
      <w:marBottom w:val="0"/>
      <w:divBdr>
        <w:top w:val="none" w:sz="0" w:space="0" w:color="auto"/>
        <w:left w:val="none" w:sz="0" w:space="0" w:color="auto"/>
        <w:bottom w:val="none" w:sz="0" w:space="0" w:color="auto"/>
        <w:right w:val="none" w:sz="0" w:space="0" w:color="auto"/>
      </w:divBdr>
    </w:div>
    <w:div w:id="937759958">
      <w:bodyDiv w:val="1"/>
      <w:marLeft w:val="0"/>
      <w:marRight w:val="0"/>
      <w:marTop w:val="0"/>
      <w:marBottom w:val="0"/>
      <w:divBdr>
        <w:top w:val="none" w:sz="0" w:space="0" w:color="auto"/>
        <w:left w:val="none" w:sz="0" w:space="0" w:color="auto"/>
        <w:bottom w:val="none" w:sz="0" w:space="0" w:color="auto"/>
        <w:right w:val="none" w:sz="0" w:space="0" w:color="auto"/>
      </w:divBdr>
    </w:div>
    <w:div w:id="995107054">
      <w:bodyDiv w:val="1"/>
      <w:marLeft w:val="0"/>
      <w:marRight w:val="0"/>
      <w:marTop w:val="0"/>
      <w:marBottom w:val="0"/>
      <w:divBdr>
        <w:top w:val="none" w:sz="0" w:space="0" w:color="auto"/>
        <w:left w:val="none" w:sz="0" w:space="0" w:color="auto"/>
        <w:bottom w:val="none" w:sz="0" w:space="0" w:color="auto"/>
        <w:right w:val="none" w:sz="0" w:space="0" w:color="auto"/>
      </w:divBdr>
    </w:div>
    <w:div w:id="1148210986">
      <w:bodyDiv w:val="1"/>
      <w:marLeft w:val="0"/>
      <w:marRight w:val="0"/>
      <w:marTop w:val="0"/>
      <w:marBottom w:val="0"/>
      <w:divBdr>
        <w:top w:val="none" w:sz="0" w:space="0" w:color="auto"/>
        <w:left w:val="none" w:sz="0" w:space="0" w:color="auto"/>
        <w:bottom w:val="none" w:sz="0" w:space="0" w:color="auto"/>
        <w:right w:val="none" w:sz="0" w:space="0" w:color="auto"/>
      </w:divBdr>
    </w:div>
    <w:div w:id="1231817545">
      <w:bodyDiv w:val="1"/>
      <w:marLeft w:val="0"/>
      <w:marRight w:val="0"/>
      <w:marTop w:val="0"/>
      <w:marBottom w:val="0"/>
      <w:divBdr>
        <w:top w:val="none" w:sz="0" w:space="0" w:color="auto"/>
        <w:left w:val="none" w:sz="0" w:space="0" w:color="auto"/>
        <w:bottom w:val="none" w:sz="0" w:space="0" w:color="auto"/>
        <w:right w:val="none" w:sz="0" w:space="0" w:color="auto"/>
      </w:divBdr>
    </w:div>
    <w:div w:id="1667630955">
      <w:bodyDiv w:val="1"/>
      <w:marLeft w:val="0"/>
      <w:marRight w:val="0"/>
      <w:marTop w:val="0"/>
      <w:marBottom w:val="0"/>
      <w:divBdr>
        <w:top w:val="none" w:sz="0" w:space="0" w:color="auto"/>
        <w:left w:val="none" w:sz="0" w:space="0" w:color="auto"/>
        <w:bottom w:val="none" w:sz="0" w:space="0" w:color="auto"/>
        <w:right w:val="none" w:sz="0" w:space="0" w:color="auto"/>
      </w:divBdr>
    </w:div>
    <w:div w:id="1790585268">
      <w:bodyDiv w:val="1"/>
      <w:marLeft w:val="0"/>
      <w:marRight w:val="0"/>
      <w:marTop w:val="0"/>
      <w:marBottom w:val="0"/>
      <w:divBdr>
        <w:top w:val="none" w:sz="0" w:space="0" w:color="auto"/>
        <w:left w:val="none" w:sz="0" w:space="0" w:color="auto"/>
        <w:bottom w:val="none" w:sz="0" w:space="0" w:color="auto"/>
        <w:right w:val="none" w:sz="0" w:space="0" w:color="auto"/>
      </w:divBdr>
    </w:div>
    <w:div w:id="1821188027">
      <w:bodyDiv w:val="1"/>
      <w:marLeft w:val="0"/>
      <w:marRight w:val="0"/>
      <w:marTop w:val="0"/>
      <w:marBottom w:val="0"/>
      <w:divBdr>
        <w:top w:val="none" w:sz="0" w:space="0" w:color="auto"/>
        <w:left w:val="none" w:sz="0" w:space="0" w:color="auto"/>
        <w:bottom w:val="none" w:sz="0" w:space="0" w:color="auto"/>
        <w:right w:val="none" w:sz="0" w:space="0" w:color="auto"/>
      </w:divBdr>
    </w:div>
    <w:div w:id="18660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1A6A1-3A51-45EB-ADF0-DD874B12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3042</TotalTime>
  <Pages>4</Pages>
  <Words>956</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Диляна Стоянова</dc:creator>
  <cp:lastModifiedBy>UserSX</cp:lastModifiedBy>
  <cp:revision>123</cp:revision>
  <cp:lastPrinted>2019-06-12T10:40:00Z</cp:lastPrinted>
  <dcterms:created xsi:type="dcterms:W3CDTF">2018-08-27T20:22:00Z</dcterms:created>
  <dcterms:modified xsi:type="dcterms:W3CDTF">2019-08-12T06:01:00Z</dcterms:modified>
</cp:coreProperties>
</file>